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38" w:rsidRPr="00613D38" w:rsidRDefault="00613D38" w:rsidP="00613D38">
      <w:pPr>
        <w:jc w:val="center"/>
        <w:rPr>
          <w:rFonts w:ascii="Times New Roman" w:hAnsi="Times New Roman" w:cs="Times New Roman"/>
          <w:b/>
          <w:sz w:val="24"/>
          <w:szCs w:val="24"/>
        </w:rPr>
      </w:pPr>
      <w:r w:rsidRPr="00613D38">
        <w:rPr>
          <w:rFonts w:ascii="Times New Roman" w:hAnsi="Times New Roman" w:cs="Times New Roman"/>
          <w:b/>
          <w:sz w:val="24"/>
          <w:szCs w:val="24"/>
        </w:rPr>
        <w:t>Yüzüncü Yıl Üniversitesi</w:t>
      </w:r>
    </w:p>
    <w:p w:rsidR="00613D38" w:rsidRPr="00613D38" w:rsidRDefault="001175FB" w:rsidP="00613D38">
      <w:pPr>
        <w:jc w:val="center"/>
        <w:rPr>
          <w:rFonts w:ascii="Times New Roman" w:hAnsi="Times New Roman" w:cs="Times New Roman"/>
          <w:b/>
          <w:sz w:val="24"/>
          <w:szCs w:val="24"/>
        </w:rPr>
      </w:pPr>
      <w:r>
        <w:rPr>
          <w:rFonts w:ascii="Times New Roman" w:hAnsi="Times New Roman" w:cs="Times New Roman"/>
          <w:b/>
          <w:sz w:val="24"/>
          <w:szCs w:val="24"/>
        </w:rPr>
        <w:t>Mühendislik-</w:t>
      </w:r>
      <w:r w:rsidR="00613D38" w:rsidRPr="00613D38">
        <w:rPr>
          <w:rFonts w:ascii="Times New Roman" w:hAnsi="Times New Roman" w:cs="Times New Roman"/>
          <w:b/>
          <w:sz w:val="24"/>
          <w:szCs w:val="24"/>
        </w:rPr>
        <w:t>Mimarlık Fakültesi</w:t>
      </w:r>
    </w:p>
    <w:p w:rsidR="00613D38" w:rsidRPr="00613D38" w:rsidRDefault="00613D38" w:rsidP="00613D38">
      <w:pPr>
        <w:jc w:val="center"/>
        <w:rPr>
          <w:rFonts w:ascii="Times New Roman" w:hAnsi="Times New Roman" w:cs="Times New Roman"/>
          <w:b/>
          <w:sz w:val="24"/>
          <w:szCs w:val="24"/>
        </w:rPr>
      </w:pPr>
      <w:r w:rsidRPr="00613D38">
        <w:rPr>
          <w:rFonts w:ascii="Times New Roman" w:hAnsi="Times New Roman" w:cs="Times New Roman"/>
          <w:b/>
          <w:sz w:val="24"/>
          <w:szCs w:val="24"/>
        </w:rPr>
        <w:t>Kimya Mühendisliği Bölümü</w:t>
      </w:r>
    </w:p>
    <w:p w:rsidR="00613D38" w:rsidRPr="00613D38" w:rsidRDefault="00613D38" w:rsidP="00613D38">
      <w:pPr>
        <w:jc w:val="center"/>
        <w:rPr>
          <w:rFonts w:ascii="Times New Roman" w:hAnsi="Times New Roman" w:cs="Times New Roman"/>
          <w:b/>
          <w:sz w:val="24"/>
          <w:szCs w:val="24"/>
        </w:rPr>
      </w:pPr>
      <w:r w:rsidRPr="00613D38">
        <w:rPr>
          <w:rFonts w:ascii="Times New Roman" w:eastAsia="Times New Roman" w:hAnsi="Times New Roman" w:cs="Times New Roman"/>
          <w:b/>
          <w:sz w:val="24"/>
          <w:szCs w:val="24"/>
        </w:rPr>
        <w:t xml:space="preserve">KMÜ 308 </w:t>
      </w:r>
      <w:r w:rsidRPr="00613D38">
        <w:rPr>
          <w:rFonts w:ascii="Times New Roman" w:hAnsi="Times New Roman" w:cs="Times New Roman"/>
          <w:b/>
          <w:sz w:val="24"/>
          <w:szCs w:val="24"/>
        </w:rPr>
        <w:t>Kimya Mühendisliği Laboratuvarı I</w:t>
      </w:r>
    </w:p>
    <w:p w:rsidR="00613D38" w:rsidRDefault="00613D38" w:rsidP="00613D38">
      <w:pPr>
        <w:jc w:val="center"/>
        <w:rPr>
          <w:rFonts w:ascii="Times New Roman" w:hAnsi="Times New Roman" w:cs="Times New Roman"/>
          <w:sz w:val="24"/>
          <w:szCs w:val="24"/>
        </w:rPr>
      </w:pPr>
    </w:p>
    <w:p w:rsidR="00613D38" w:rsidRDefault="00651C06" w:rsidP="00613D38">
      <w:pPr>
        <w:jc w:val="center"/>
        <w:rPr>
          <w:rFonts w:ascii="Times New Roman" w:hAnsi="Times New Roman" w:cs="Times New Roman"/>
          <w:b/>
          <w:sz w:val="32"/>
          <w:szCs w:val="24"/>
        </w:rPr>
      </w:pPr>
      <w:r>
        <w:rPr>
          <w:rFonts w:ascii="Times New Roman" w:hAnsi="Times New Roman" w:cs="Times New Roman"/>
          <w:b/>
          <w:sz w:val="32"/>
          <w:szCs w:val="24"/>
        </w:rPr>
        <w:t>Den</w:t>
      </w:r>
      <w:r w:rsidR="007C0D2C">
        <w:rPr>
          <w:rFonts w:ascii="Times New Roman" w:hAnsi="Times New Roman" w:cs="Times New Roman"/>
          <w:b/>
          <w:sz w:val="32"/>
          <w:szCs w:val="24"/>
        </w:rPr>
        <w:t>ey 3.</w:t>
      </w:r>
      <w:r>
        <w:rPr>
          <w:rFonts w:ascii="Times New Roman" w:hAnsi="Times New Roman" w:cs="Times New Roman"/>
          <w:b/>
          <w:sz w:val="32"/>
          <w:szCs w:val="24"/>
        </w:rPr>
        <w:t xml:space="preserve"> Reaksiyon Hız İfadesinin Belirlenmesi</w:t>
      </w:r>
    </w:p>
    <w:p w:rsidR="007C0D2C" w:rsidRDefault="007C0D2C" w:rsidP="00613D38">
      <w:pPr>
        <w:jc w:val="center"/>
        <w:rPr>
          <w:rFonts w:ascii="Times New Roman" w:hAnsi="Times New Roman" w:cs="Times New Roman"/>
          <w:b/>
          <w:sz w:val="32"/>
          <w:szCs w:val="24"/>
        </w:rPr>
      </w:pPr>
    </w:p>
    <w:p w:rsidR="00613D38" w:rsidRDefault="007C0D2C" w:rsidP="007C0D2C">
      <w:pPr>
        <w:spacing w:line="360" w:lineRule="auto"/>
        <w:jc w:val="both"/>
        <w:rPr>
          <w:rFonts w:ascii="Times New Roman" w:hAnsi="Times New Roman" w:cs="Times New Roman"/>
          <w:b/>
          <w:sz w:val="24"/>
          <w:szCs w:val="24"/>
        </w:rPr>
      </w:pPr>
      <w:r>
        <w:rPr>
          <w:rFonts w:ascii="Times New Roman" w:hAnsi="Times New Roman" w:cs="Times New Roman"/>
          <w:b/>
          <w:sz w:val="24"/>
          <w:szCs w:val="24"/>
        </w:rPr>
        <w:t>DENEYİN AMACI</w:t>
      </w:r>
    </w:p>
    <w:p w:rsidR="00651C06" w:rsidRPr="00613D38" w:rsidRDefault="00651C06" w:rsidP="007C0D2C">
      <w:pPr>
        <w:spacing w:line="360" w:lineRule="auto"/>
        <w:jc w:val="both"/>
        <w:rPr>
          <w:rFonts w:ascii="Times New Roman" w:hAnsi="Times New Roman" w:cs="Times New Roman"/>
          <w:b/>
          <w:sz w:val="24"/>
          <w:szCs w:val="24"/>
        </w:rPr>
      </w:pPr>
      <w:r>
        <w:rPr>
          <w:rFonts w:ascii="TimesNewRomanPSMT" w:hAnsi="TimesNewRomanPSMT" w:cs="TimesNewRomanPSMT"/>
          <w:sz w:val="24"/>
          <w:szCs w:val="24"/>
        </w:rPr>
        <w:t>Kesikli reaktör verileri ile reaksiyon hız ifadesinin geliştirilmesi</w:t>
      </w:r>
      <w:r w:rsidR="007C0D2C">
        <w:rPr>
          <w:rFonts w:ascii="TimesNewRomanPSMT" w:hAnsi="TimesNewRomanPSMT" w:cs="TimesNewRomanPSMT"/>
          <w:sz w:val="24"/>
          <w:szCs w:val="24"/>
        </w:rPr>
        <w:t xml:space="preserve"> ve</w:t>
      </w:r>
      <w:r w:rsidRPr="00651C06">
        <w:rPr>
          <w:rFonts w:ascii="TimesNewRomanPSMT" w:hAnsi="TimesNewRomanPSMT" w:cs="TimesNewRomanPSMT"/>
          <w:sz w:val="24"/>
          <w:szCs w:val="24"/>
        </w:rPr>
        <w:t xml:space="preserve"> sıcaklığın reaksiyon hızına etkisinin incelenmesidir.</w:t>
      </w:r>
    </w:p>
    <w:p w:rsidR="00613D38" w:rsidRDefault="00613D38" w:rsidP="007C0D2C">
      <w:pPr>
        <w:spacing w:line="360" w:lineRule="auto"/>
        <w:jc w:val="both"/>
        <w:rPr>
          <w:rFonts w:ascii="Times New Roman" w:hAnsi="Times New Roman" w:cs="Times New Roman"/>
          <w:sz w:val="24"/>
          <w:szCs w:val="24"/>
        </w:rPr>
      </w:pPr>
    </w:p>
    <w:p w:rsidR="00613D38" w:rsidRPr="00613D38" w:rsidRDefault="007C0D2C" w:rsidP="007C0D2C">
      <w:pPr>
        <w:spacing w:line="360" w:lineRule="auto"/>
        <w:jc w:val="both"/>
        <w:rPr>
          <w:rFonts w:ascii="Times New Roman" w:hAnsi="Times New Roman" w:cs="Times New Roman"/>
          <w:b/>
          <w:sz w:val="24"/>
          <w:szCs w:val="24"/>
        </w:rPr>
      </w:pPr>
      <w:r w:rsidRPr="007C0D2C">
        <w:rPr>
          <w:rFonts w:ascii="Times New Roman" w:hAnsi="Times New Roman" w:cs="Times New Roman"/>
          <w:b/>
          <w:sz w:val="24"/>
          <w:szCs w:val="24"/>
        </w:rPr>
        <w:t>KURAMSAL TEMELLER</w:t>
      </w:r>
      <w:r w:rsidR="00613D38" w:rsidRPr="00613D38">
        <w:rPr>
          <w:rFonts w:ascii="Times New Roman" w:hAnsi="Times New Roman" w:cs="Times New Roman"/>
          <w:b/>
          <w:sz w:val="24"/>
          <w:szCs w:val="24"/>
        </w:rPr>
        <w:t xml:space="preserve"> </w:t>
      </w:r>
    </w:p>
    <w:p w:rsidR="00D10E4B" w:rsidRDefault="00D10E4B" w:rsidP="007C0D2C">
      <w:pPr>
        <w:spacing w:line="360" w:lineRule="auto"/>
        <w:jc w:val="both"/>
        <w:rPr>
          <w:rFonts w:ascii="Times New Roman" w:hAnsi="Times New Roman" w:cs="Times New Roman"/>
          <w:sz w:val="24"/>
          <w:szCs w:val="24"/>
        </w:rPr>
      </w:pPr>
      <w:r w:rsidRPr="00D10E4B">
        <w:rPr>
          <w:rFonts w:ascii="Times New Roman" w:hAnsi="Times New Roman" w:cs="Times New Roman"/>
          <w:sz w:val="24"/>
          <w:szCs w:val="24"/>
        </w:rPr>
        <w:t>Bir kimyasal tepkimeye eşlik eden enerji değişimi ve tepkimenin denge konumu termodinamiğin konuları arasında incelenir. Ancak termodinamik, tepkime hızları hakkında bir şey söylemez. Başlangıçtan denge konumuna ulaşılana dek geçen süre içinde bir kimyasal tepkimenin; hızını, bu hızın hangi niceliklerle nasıl değiştiğini ve mekanizmasının yolu kimyasal kinetik inceler. Bu incelemeler, fiziksel ve kimyasal yöntemlerin birlikte uygulanmasıyla yapıldığından kimyasal kinetik, fizikokimyanın bir dalı kabul edilir. Bir tepkimenin nereye gittiği kimyasal termodinamik, hangi hızla oraya gittiği ise kimyasal kinetik içinde incelenir.</w:t>
      </w:r>
    </w:p>
    <w:p w:rsidR="007C0D2C" w:rsidRPr="007C0D2C" w:rsidRDefault="007C0D2C" w:rsidP="007C0D2C">
      <w:pPr>
        <w:spacing w:line="360" w:lineRule="auto"/>
        <w:jc w:val="both"/>
        <w:rPr>
          <w:rFonts w:ascii="Times New Roman" w:hAnsi="Times New Roman" w:cs="Times New Roman"/>
          <w:sz w:val="24"/>
          <w:szCs w:val="24"/>
        </w:rPr>
      </w:pPr>
      <w:r w:rsidRPr="007C0D2C">
        <w:rPr>
          <w:rFonts w:ascii="Times New Roman" w:hAnsi="Times New Roman" w:cs="Times New Roman"/>
          <w:sz w:val="24"/>
          <w:szCs w:val="24"/>
        </w:rPr>
        <w:t xml:space="preserve">Yapılan araştırmalar, bazı tepkimelerin bir basamak, bazılarının ise iki ya da daha çok basamak üzerinden yürüdüğünü ortaya çıkarmıştır. Bir basamaklı olanlara </w:t>
      </w:r>
      <w:r w:rsidRPr="00D10E4B">
        <w:rPr>
          <w:rFonts w:ascii="Times New Roman" w:hAnsi="Times New Roman" w:cs="Times New Roman"/>
          <w:b/>
          <w:i/>
          <w:sz w:val="24"/>
          <w:szCs w:val="24"/>
        </w:rPr>
        <w:t>basit tepkime</w:t>
      </w:r>
      <w:r w:rsidRPr="007C0D2C">
        <w:rPr>
          <w:rFonts w:ascii="Times New Roman" w:hAnsi="Times New Roman" w:cs="Times New Roman"/>
          <w:sz w:val="24"/>
          <w:szCs w:val="24"/>
        </w:rPr>
        <w:t xml:space="preserve">, çok basamaklı olanlara ise </w:t>
      </w:r>
      <w:r w:rsidRPr="00D10E4B">
        <w:rPr>
          <w:rFonts w:ascii="Times New Roman" w:hAnsi="Times New Roman" w:cs="Times New Roman"/>
          <w:b/>
          <w:i/>
          <w:sz w:val="24"/>
          <w:szCs w:val="24"/>
        </w:rPr>
        <w:t>basamaklı tepkime</w:t>
      </w:r>
      <w:r w:rsidRPr="007C0D2C">
        <w:rPr>
          <w:rFonts w:ascii="Times New Roman" w:hAnsi="Times New Roman" w:cs="Times New Roman"/>
          <w:sz w:val="24"/>
          <w:szCs w:val="24"/>
        </w:rPr>
        <w:t xml:space="preserve">, </w:t>
      </w:r>
      <w:r w:rsidRPr="00D10E4B">
        <w:rPr>
          <w:rFonts w:ascii="Times New Roman" w:hAnsi="Times New Roman" w:cs="Times New Roman"/>
          <w:b/>
          <w:i/>
          <w:sz w:val="24"/>
          <w:szCs w:val="24"/>
        </w:rPr>
        <w:t xml:space="preserve">karmaşık tepkime </w:t>
      </w:r>
      <w:r w:rsidRPr="00D10E4B">
        <w:rPr>
          <w:rFonts w:ascii="Times New Roman" w:hAnsi="Times New Roman" w:cs="Times New Roman"/>
          <w:sz w:val="24"/>
          <w:szCs w:val="24"/>
        </w:rPr>
        <w:t>yada</w:t>
      </w:r>
      <w:r w:rsidRPr="00D10E4B">
        <w:rPr>
          <w:rFonts w:ascii="Times New Roman" w:hAnsi="Times New Roman" w:cs="Times New Roman"/>
          <w:b/>
          <w:i/>
          <w:sz w:val="24"/>
          <w:szCs w:val="24"/>
        </w:rPr>
        <w:t xml:space="preserve"> kompleks tepkim</w:t>
      </w:r>
      <w:r w:rsidRPr="007C0D2C">
        <w:rPr>
          <w:rFonts w:ascii="Times New Roman" w:hAnsi="Times New Roman" w:cs="Times New Roman"/>
          <w:sz w:val="24"/>
          <w:szCs w:val="24"/>
        </w:rPr>
        <w:t>e adı verilmiştir.</w:t>
      </w:r>
    </w:p>
    <w:p w:rsidR="007C0D2C" w:rsidRPr="007C0D2C" w:rsidRDefault="007C0D2C" w:rsidP="007C0D2C">
      <w:pPr>
        <w:spacing w:line="360" w:lineRule="auto"/>
        <w:jc w:val="both"/>
        <w:rPr>
          <w:rFonts w:ascii="Times New Roman" w:hAnsi="Times New Roman" w:cs="Times New Roman"/>
          <w:sz w:val="24"/>
          <w:szCs w:val="24"/>
        </w:rPr>
      </w:pPr>
      <w:r w:rsidRPr="007C0D2C">
        <w:rPr>
          <w:rFonts w:ascii="Times New Roman" w:hAnsi="Times New Roman" w:cs="Times New Roman"/>
          <w:sz w:val="24"/>
          <w:szCs w:val="24"/>
        </w:rPr>
        <w:t xml:space="preserve">Basit tepkimeler bir yönlü ya da iki yönlü olabildiği gibi karmaşık tepkimelerin basamaklarından bazıları iki yönlü diğerleri ise bir yönlü olabilmektedir. Bir yönlü olan tepkimeye </w:t>
      </w:r>
      <w:r w:rsidRPr="00D10E4B">
        <w:rPr>
          <w:rFonts w:ascii="Times New Roman" w:hAnsi="Times New Roman" w:cs="Times New Roman"/>
          <w:b/>
          <w:i/>
          <w:sz w:val="24"/>
          <w:szCs w:val="24"/>
        </w:rPr>
        <w:t>tersinmez tepkime</w:t>
      </w:r>
      <w:r w:rsidRPr="007C0D2C">
        <w:rPr>
          <w:rFonts w:ascii="Times New Roman" w:hAnsi="Times New Roman" w:cs="Times New Roman"/>
          <w:sz w:val="24"/>
          <w:szCs w:val="24"/>
        </w:rPr>
        <w:t xml:space="preserve">, iki yönlü olan tepkimeye ise </w:t>
      </w:r>
      <w:r w:rsidRPr="00D10E4B">
        <w:rPr>
          <w:rFonts w:ascii="Times New Roman" w:hAnsi="Times New Roman" w:cs="Times New Roman"/>
          <w:b/>
          <w:i/>
          <w:sz w:val="24"/>
          <w:szCs w:val="24"/>
        </w:rPr>
        <w:t>tersinir tepkime</w:t>
      </w:r>
      <w:r w:rsidRPr="007C0D2C">
        <w:rPr>
          <w:rFonts w:ascii="Times New Roman" w:hAnsi="Times New Roman" w:cs="Times New Roman"/>
          <w:sz w:val="24"/>
          <w:szCs w:val="24"/>
        </w:rPr>
        <w:t xml:space="preserve"> denir. Tersinmez tepkimeler tümüyle tamamlandığı halde tersinir tepkimeler ancak bir denge konumuna ulaşılana kadar yürümektedir.</w:t>
      </w:r>
    </w:p>
    <w:p w:rsidR="007C0D2C" w:rsidRPr="007C0D2C" w:rsidRDefault="007C0D2C" w:rsidP="007C0D2C">
      <w:pPr>
        <w:spacing w:line="360" w:lineRule="auto"/>
        <w:jc w:val="both"/>
        <w:rPr>
          <w:rFonts w:ascii="Times New Roman" w:hAnsi="Times New Roman" w:cs="Times New Roman"/>
          <w:sz w:val="24"/>
          <w:szCs w:val="24"/>
        </w:rPr>
      </w:pPr>
      <w:r w:rsidRPr="007C0D2C">
        <w:rPr>
          <w:rFonts w:ascii="Times New Roman" w:hAnsi="Times New Roman" w:cs="Times New Roman"/>
          <w:sz w:val="24"/>
          <w:szCs w:val="24"/>
        </w:rPr>
        <w:lastRenderedPageBreak/>
        <w:t>Toplam tepkimenin hızını hız belirleyen basamak adı verilen en yavaş basamağın hızı kontrol etmektedir. Başka bir deyişle, bir zincir nasıl en zayıf halkası kadar</w:t>
      </w:r>
      <w:r w:rsidR="009853C6">
        <w:rPr>
          <w:rFonts w:ascii="Times New Roman" w:hAnsi="Times New Roman" w:cs="Times New Roman"/>
          <w:sz w:val="24"/>
          <w:szCs w:val="24"/>
        </w:rPr>
        <w:t xml:space="preserve"> </w:t>
      </w:r>
      <w:r w:rsidRPr="007C0D2C">
        <w:rPr>
          <w:rFonts w:ascii="Times New Roman" w:hAnsi="Times New Roman" w:cs="Times New Roman"/>
          <w:sz w:val="24"/>
          <w:szCs w:val="24"/>
        </w:rPr>
        <w:t>sağlam ise bir karmaşık tepkime de en yavaş basamağı kadar hızlıdır. Basamak tepkimeleri ve hız belirleyen basamak, deneyler yardımıyla belirlenerek bir karmaşık tepkimenin yürüdüğü yol anlamına gelen tepkime mekanizması ile aydınlatılır.</w:t>
      </w:r>
    </w:p>
    <w:p w:rsidR="007C0D2C" w:rsidRPr="007C0D2C" w:rsidRDefault="007C0D2C" w:rsidP="007C0D2C">
      <w:pPr>
        <w:spacing w:line="360" w:lineRule="auto"/>
        <w:jc w:val="both"/>
        <w:rPr>
          <w:rFonts w:ascii="Times New Roman" w:hAnsi="Times New Roman" w:cs="Times New Roman"/>
          <w:sz w:val="24"/>
          <w:szCs w:val="24"/>
        </w:rPr>
      </w:pPr>
      <w:r w:rsidRPr="007C0D2C">
        <w:rPr>
          <w:rFonts w:ascii="Times New Roman" w:hAnsi="Times New Roman" w:cs="Times New Roman"/>
          <w:sz w:val="24"/>
          <w:szCs w:val="24"/>
        </w:rPr>
        <w:t xml:space="preserve">Gaz ya da sıvı karışımlar gibi bir faz içinde yürüyen kimyasal olaylara </w:t>
      </w:r>
      <w:r w:rsidRPr="00D10E4B">
        <w:rPr>
          <w:rFonts w:ascii="Times New Roman" w:hAnsi="Times New Roman" w:cs="Times New Roman"/>
          <w:b/>
          <w:i/>
          <w:sz w:val="24"/>
          <w:szCs w:val="24"/>
        </w:rPr>
        <w:t>homojen tepkime</w:t>
      </w:r>
      <w:r w:rsidRPr="007C0D2C">
        <w:rPr>
          <w:rFonts w:ascii="Times New Roman" w:hAnsi="Times New Roman" w:cs="Times New Roman"/>
          <w:sz w:val="24"/>
          <w:szCs w:val="24"/>
        </w:rPr>
        <w:t xml:space="preserve">, iki ya da daha fazla faz içeren karışımlarda yürüyenlere ise </w:t>
      </w:r>
      <w:r w:rsidRPr="00D10E4B">
        <w:rPr>
          <w:rFonts w:ascii="Times New Roman" w:hAnsi="Times New Roman" w:cs="Times New Roman"/>
          <w:b/>
          <w:i/>
          <w:sz w:val="24"/>
          <w:szCs w:val="24"/>
        </w:rPr>
        <w:t>heterojen tepkime</w:t>
      </w:r>
      <w:r w:rsidRPr="007C0D2C">
        <w:rPr>
          <w:rFonts w:ascii="Times New Roman" w:hAnsi="Times New Roman" w:cs="Times New Roman"/>
          <w:sz w:val="24"/>
          <w:szCs w:val="24"/>
        </w:rPr>
        <w:t xml:space="preserve"> denir. Bazı tepkimeler gibi karmaşık tepkimeler de homojen ya da heterojen nitelikte olabilmektedir.</w:t>
      </w:r>
    </w:p>
    <w:p w:rsidR="007C0D2C" w:rsidRPr="007C0D2C" w:rsidRDefault="007C0D2C" w:rsidP="007C0D2C">
      <w:pPr>
        <w:spacing w:line="360" w:lineRule="auto"/>
        <w:jc w:val="both"/>
        <w:rPr>
          <w:rFonts w:ascii="Times New Roman" w:hAnsi="Times New Roman" w:cs="Times New Roman"/>
          <w:sz w:val="24"/>
          <w:szCs w:val="24"/>
        </w:rPr>
      </w:pPr>
      <w:r w:rsidRPr="007C0D2C">
        <w:rPr>
          <w:rFonts w:ascii="Times New Roman" w:hAnsi="Times New Roman" w:cs="Times New Roman"/>
          <w:sz w:val="24"/>
          <w:szCs w:val="24"/>
        </w:rPr>
        <w:t xml:space="preserve">Bir tepkimenin başlayabilmesi için tepkimeye giren bileşenlerin sahip olmaları gereken en düşük enerjiye </w:t>
      </w:r>
      <w:r w:rsidRPr="00D10E4B">
        <w:rPr>
          <w:rFonts w:ascii="Times New Roman" w:hAnsi="Times New Roman" w:cs="Times New Roman"/>
          <w:b/>
          <w:i/>
          <w:sz w:val="24"/>
          <w:szCs w:val="24"/>
        </w:rPr>
        <w:t>aktivasyon (etkinleşme) enerjisi</w:t>
      </w:r>
      <w:r w:rsidRPr="007C0D2C">
        <w:rPr>
          <w:rFonts w:ascii="Times New Roman" w:hAnsi="Times New Roman" w:cs="Times New Roman"/>
          <w:sz w:val="24"/>
          <w:szCs w:val="24"/>
        </w:rPr>
        <w:t xml:space="preserve"> denir. Aktivasyon enerjisi tepkimeye giren maddelerin iç enerjisini yükselterek onları daha aktif hale getirmektedir. Aktivasyon enerjisi verilmedikçe bir tepkime yürüyemez. Aktivasyon enerjisi ancak bir katalizör kullanılarak düşürülebilir. Bir tepkimenin hızını yükseltmek için uygulanan işleme </w:t>
      </w:r>
      <w:r w:rsidRPr="00D10E4B">
        <w:rPr>
          <w:rFonts w:ascii="Times New Roman" w:hAnsi="Times New Roman" w:cs="Times New Roman"/>
          <w:b/>
          <w:i/>
          <w:sz w:val="24"/>
          <w:szCs w:val="24"/>
        </w:rPr>
        <w:t>kataliz</w:t>
      </w:r>
      <w:r w:rsidRPr="007C0D2C">
        <w:rPr>
          <w:rFonts w:ascii="Times New Roman" w:hAnsi="Times New Roman" w:cs="Times New Roman"/>
          <w:sz w:val="24"/>
          <w:szCs w:val="24"/>
        </w:rPr>
        <w:t xml:space="preserve">, bu işlem için kullanılan maddelere </w:t>
      </w:r>
      <w:r w:rsidRPr="00D10E4B">
        <w:rPr>
          <w:rFonts w:ascii="Times New Roman" w:hAnsi="Times New Roman" w:cs="Times New Roman"/>
          <w:b/>
          <w:i/>
          <w:sz w:val="24"/>
          <w:szCs w:val="24"/>
        </w:rPr>
        <w:t xml:space="preserve">katalizör </w:t>
      </w:r>
      <w:r w:rsidRPr="007C0D2C">
        <w:rPr>
          <w:rFonts w:ascii="Times New Roman" w:hAnsi="Times New Roman" w:cs="Times New Roman"/>
          <w:sz w:val="24"/>
          <w:szCs w:val="24"/>
        </w:rPr>
        <w:t xml:space="preserve">adı verilir. Katalizörün tepkime karışımı ile aynı fazda olduğu işleme </w:t>
      </w:r>
      <w:r w:rsidRPr="00AB39A5">
        <w:rPr>
          <w:rFonts w:ascii="Times New Roman" w:hAnsi="Times New Roman" w:cs="Times New Roman"/>
          <w:b/>
          <w:i/>
          <w:sz w:val="24"/>
          <w:szCs w:val="24"/>
        </w:rPr>
        <w:t>homojen kataliz</w:t>
      </w:r>
      <w:r w:rsidRPr="007C0D2C">
        <w:rPr>
          <w:rFonts w:ascii="Times New Roman" w:hAnsi="Times New Roman" w:cs="Times New Roman"/>
          <w:sz w:val="24"/>
          <w:szCs w:val="24"/>
        </w:rPr>
        <w:t xml:space="preserve">, ayrı fazda olduğu işleme ise </w:t>
      </w:r>
      <w:r w:rsidRPr="00AB39A5">
        <w:rPr>
          <w:rFonts w:ascii="Times New Roman" w:hAnsi="Times New Roman" w:cs="Times New Roman"/>
          <w:b/>
          <w:i/>
          <w:sz w:val="24"/>
          <w:szCs w:val="24"/>
        </w:rPr>
        <w:t>heterojen kataliz</w:t>
      </w:r>
      <w:r w:rsidRPr="007C0D2C">
        <w:rPr>
          <w:rFonts w:ascii="Times New Roman" w:hAnsi="Times New Roman" w:cs="Times New Roman"/>
          <w:sz w:val="24"/>
          <w:szCs w:val="24"/>
        </w:rPr>
        <w:t xml:space="preserve"> denir. Basamak tepkimelerinde yer alabilen bir katalizör toplam tepkimede yer almadığından tepkime sonunda kimyasal bir değişikliğe uğramadan yeniden ortaya çıkmaktadır. Tepkime mekanizmasını değiştirerek hızın yükseltilmesine yol açan katalizörler toplam stokiyometrik tepkimenin termodinamik niceliklerini değiştirmezler. Tersine tepkime hızını düşürme işlemine </w:t>
      </w:r>
      <w:r w:rsidRPr="00AB39A5">
        <w:rPr>
          <w:rFonts w:ascii="Times New Roman" w:hAnsi="Times New Roman" w:cs="Times New Roman"/>
          <w:b/>
          <w:i/>
          <w:sz w:val="24"/>
          <w:szCs w:val="24"/>
        </w:rPr>
        <w:t>inhibasyon</w:t>
      </w:r>
      <w:r w:rsidRPr="007C0D2C">
        <w:rPr>
          <w:rFonts w:ascii="Times New Roman" w:hAnsi="Times New Roman" w:cs="Times New Roman"/>
          <w:sz w:val="24"/>
          <w:szCs w:val="24"/>
        </w:rPr>
        <w:t xml:space="preserve">, bu işlem için kullanılan maddelere ise </w:t>
      </w:r>
      <w:r w:rsidRPr="00AB39A5">
        <w:rPr>
          <w:rFonts w:ascii="Times New Roman" w:hAnsi="Times New Roman" w:cs="Times New Roman"/>
          <w:b/>
          <w:i/>
          <w:sz w:val="24"/>
          <w:szCs w:val="24"/>
        </w:rPr>
        <w:t xml:space="preserve">inhibitör </w:t>
      </w:r>
      <w:r w:rsidRPr="007C0D2C">
        <w:rPr>
          <w:rFonts w:ascii="Times New Roman" w:hAnsi="Times New Roman" w:cs="Times New Roman"/>
          <w:sz w:val="24"/>
          <w:szCs w:val="24"/>
        </w:rPr>
        <w:t>denir.</w:t>
      </w:r>
    </w:p>
    <w:p w:rsidR="00613D38" w:rsidRDefault="007C0D2C" w:rsidP="007C0D2C">
      <w:pPr>
        <w:spacing w:line="360" w:lineRule="auto"/>
        <w:jc w:val="both"/>
        <w:rPr>
          <w:rFonts w:ascii="Times New Roman" w:hAnsi="Times New Roman" w:cs="Times New Roman"/>
          <w:sz w:val="24"/>
          <w:szCs w:val="24"/>
        </w:rPr>
      </w:pPr>
      <w:r w:rsidRPr="007C0D2C">
        <w:rPr>
          <w:rFonts w:ascii="Times New Roman" w:hAnsi="Times New Roman" w:cs="Times New Roman"/>
          <w:sz w:val="24"/>
          <w:szCs w:val="24"/>
        </w:rPr>
        <w:t xml:space="preserve">Yaklaşık %90’ı katalizörlü olarak tasarlanan endüstriyel kimyasal tepkimelerin yürütüldüğü aygıtlara </w:t>
      </w:r>
      <w:r w:rsidRPr="00AB39A5">
        <w:rPr>
          <w:rFonts w:ascii="Times New Roman" w:hAnsi="Times New Roman" w:cs="Times New Roman"/>
          <w:b/>
          <w:i/>
          <w:sz w:val="24"/>
          <w:szCs w:val="24"/>
        </w:rPr>
        <w:t>kimyasal reaktör</w:t>
      </w:r>
      <w:r w:rsidRPr="007C0D2C">
        <w:rPr>
          <w:rFonts w:ascii="Times New Roman" w:hAnsi="Times New Roman" w:cs="Times New Roman"/>
          <w:sz w:val="24"/>
          <w:szCs w:val="24"/>
        </w:rPr>
        <w:t xml:space="preserve"> adı verilir. Kimyasal reaktör tasarımında büyük ölçüde </w:t>
      </w:r>
      <w:r w:rsidRPr="00AB39A5">
        <w:rPr>
          <w:rFonts w:ascii="Times New Roman" w:hAnsi="Times New Roman" w:cs="Times New Roman"/>
          <w:b/>
          <w:i/>
          <w:sz w:val="24"/>
          <w:szCs w:val="24"/>
        </w:rPr>
        <w:t xml:space="preserve">kimyasal termodinamik </w:t>
      </w:r>
      <w:r w:rsidRPr="00AB39A5">
        <w:rPr>
          <w:rFonts w:ascii="Times New Roman" w:hAnsi="Times New Roman" w:cs="Times New Roman"/>
          <w:sz w:val="24"/>
          <w:szCs w:val="24"/>
        </w:rPr>
        <w:t>ve</w:t>
      </w:r>
      <w:r w:rsidRPr="00AB39A5">
        <w:rPr>
          <w:rFonts w:ascii="Times New Roman" w:hAnsi="Times New Roman" w:cs="Times New Roman"/>
          <w:b/>
          <w:i/>
          <w:sz w:val="24"/>
          <w:szCs w:val="24"/>
        </w:rPr>
        <w:t xml:space="preserve"> kimyasal kinetikten</w:t>
      </w:r>
      <w:r w:rsidRPr="007C0D2C">
        <w:rPr>
          <w:rFonts w:ascii="Times New Roman" w:hAnsi="Times New Roman" w:cs="Times New Roman"/>
          <w:sz w:val="24"/>
          <w:szCs w:val="24"/>
        </w:rPr>
        <w:t xml:space="preserve"> yararlanılır.</w:t>
      </w:r>
    </w:p>
    <w:p w:rsidR="00AD36A5" w:rsidRPr="00AD36A5" w:rsidRDefault="00AD36A5" w:rsidP="00AD36A5">
      <w:pPr>
        <w:spacing w:line="360" w:lineRule="auto"/>
        <w:jc w:val="both"/>
        <w:rPr>
          <w:rFonts w:ascii="Times New Roman" w:hAnsi="Times New Roman" w:cs="Times New Roman"/>
          <w:b/>
          <w:sz w:val="24"/>
          <w:szCs w:val="24"/>
        </w:rPr>
      </w:pPr>
      <w:r w:rsidRPr="00AD36A5">
        <w:rPr>
          <w:rFonts w:ascii="Times New Roman" w:hAnsi="Times New Roman" w:cs="Times New Roman"/>
          <w:b/>
          <w:sz w:val="24"/>
          <w:szCs w:val="24"/>
        </w:rPr>
        <w:t>Reaksiyon hızı ve reaksiyon hız sabiti</w:t>
      </w:r>
    </w:p>
    <w:p w:rsidR="00AD36A5" w:rsidRDefault="00AD36A5" w:rsidP="00AD36A5">
      <w:pPr>
        <w:spacing w:line="360" w:lineRule="auto"/>
        <w:jc w:val="both"/>
        <w:rPr>
          <w:rFonts w:ascii="Times New Roman" w:hAnsi="Times New Roman" w:cs="Times New Roman"/>
          <w:sz w:val="24"/>
          <w:szCs w:val="24"/>
        </w:rPr>
      </w:pPr>
      <w:r w:rsidRPr="009005EA">
        <w:rPr>
          <w:rFonts w:ascii="Times New Roman" w:hAnsi="Times New Roman" w:cs="Times New Roman"/>
          <w:b/>
          <w:i/>
          <w:sz w:val="24"/>
          <w:szCs w:val="24"/>
        </w:rPr>
        <w:t>Reaksiyon hızı</w:t>
      </w:r>
      <w:r w:rsidRPr="00AD36A5">
        <w:rPr>
          <w:rFonts w:ascii="Times New Roman" w:hAnsi="Times New Roman" w:cs="Times New Roman"/>
          <w:sz w:val="24"/>
          <w:szCs w:val="24"/>
        </w:rPr>
        <w:t>; reaksiyona giren maddelerden veya reaksiyon sonucu oluşan maddelerden birinin</w:t>
      </w:r>
      <w:r w:rsidR="009005EA">
        <w:rPr>
          <w:rFonts w:ascii="Times New Roman" w:hAnsi="Times New Roman" w:cs="Times New Roman"/>
          <w:sz w:val="24"/>
          <w:szCs w:val="24"/>
        </w:rPr>
        <w:t xml:space="preserve"> molünün</w:t>
      </w:r>
      <w:r>
        <w:rPr>
          <w:rFonts w:ascii="Times New Roman" w:hAnsi="Times New Roman" w:cs="Times New Roman"/>
          <w:sz w:val="24"/>
          <w:szCs w:val="24"/>
        </w:rPr>
        <w:t xml:space="preserve"> birim zamanda ve birim hacimde</w:t>
      </w:r>
      <w:r w:rsidR="009005EA">
        <w:rPr>
          <w:rFonts w:ascii="Times New Roman" w:hAnsi="Times New Roman" w:cs="Times New Roman"/>
          <w:sz w:val="24"/>
          <w:szCs w:val="24"/>
        </w:rPr>
        <w:t xml:space="preserve"> </w:t>
      </w:r>
      <w:r w:rsidRPr="00AD36A5">
        <w:rPr>
          <w:rFonts w:ascii="Times New Roman" w:hAnsi="Times New Roman" w:cs="Times New Roman"/>
          <w:sz w:val="24"/>
          <w:szCs w:val="24"/>
        </w:rPr>
        <w:t xml:space="preserve">değişimidir. Reaksiyon hızı, tepkimeye giren bileşen cinsinden ifade edilirse </w:t>
      </w:r>
      <w:r w:rsidRPr="009005EA">
        <w:rPr>
          <w:rFonts w:ascii="Times New Roman" w:hAnsi="Times New Roman" w:cs="Times New Roman"/>
          <w:b/>
          <w:i/>
          <w:sz w:val="24"/>
          <w:szCs w:val="24"/>
        </w:rPr>
        <w:t>harcanma hızı</w:t>
      </w:r>
      <w:r w:rsidRPr="00AD36A5">
        <w:rPr>
          <w:rFonts w:ascii="Times New Roman" w:hAnsi="Times New Roman" w:cs="Times New Roman"/>
          <w:sz w:val="24"/>
          <w:szCs w:val="24"/>
        </w:rPr>
        <w:t xml:space="preserve">, tepkimeden çıkan bileşen cinsinden ifade edilirse </w:t>
      </w:r>
      <w:r w:rsidRPr="009005EA">
        <w:rPr>
          <w:rFonts w:ascii="Times New Roman" w:hAnsi="Times New Roman" w:cs="Times New Roman"/>
          <w:b/>
          <w:i/>
          <w:sz w:val="24"/>
          <w:szCs w:val="24"/>
        </w:rPr>
        <w:t>oluşum hızı</w:t>
      </w:r>
      <w:r w:rsidRPr="00AD36A5">
        <w:rPr>
          <w:rFonts w:ascii="Times New Roman" w:hAnsi="Times New Roman" w:cs="Times New Roman"/>
          <w:sz w:val="24"/>
          <w:szCs w:val="24"/>
        </w:rPr>
        <w:t xml:space="preserve"> olarak da adlandırılır. Eğer reaksiyon sabit hacimli bir reaktörde gerçekleşiyorsa reaksiyon hızı bileşenlerden herhangi</w:t>
      </w:r>
      <w:r w:rsidR="009005EA">
        <w:rPr>
          <w:rFonts w:ascii="Times New Roman" w:hAnsi="Times New Roman" w:cs="Times New Roman"/>
          <w:sz w:val="24"/>
          <w:szCs w:val="24"/>
        </w:rPr>
        <w:t xml:space="preserve"> </w:t>
      </w:r>
      <w:r w:rsidRPr="00AD36A5">
        <w:rPr>
          <w:rFonts w:ascii="Times New Roman" w:hAnsi="Times New Roman" w:cs="Times New Roman"/>
          <w:sz w:val="24"/>
          <w:szCs w:val="24"/>
        </w:rPr>
        <w:t>birinin birim zamandaki konsantrasyonunun değişimi olacaktır. Reaksiyon hızı herhangi bir A bileşeni için aşağıdaki şekilde ifade edilir.</w:t>
      </w:r>
    </w:p>
    <w:p w:rsidR="00DD19CB" w:rsidRDefault="00DD19CB" w:rsidP="00AD36A5">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A </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num>
                <m:den>
                  <m:r>
                    <w:rPr>
                      <w:rFonts w:ascii="Cambria Math" w:hAnsi="Cambria Math" w:cs="Times New Roman"/>
                      <w:sz w:val="24"/>
                      <w:szCs w:val="24"/>
                    </w:rPr>
                    <m:t>dt</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num>
            <m:den>
              <m:r>
                <w:rPr>
                  <w:rFonts w:ascii="Cambria Math" w:hAnsi="Cambria Math" w:cs="Times New Roman"/>
                  <w:sz w:val="24"/>
                  <w:szCs w:val="24"/>
                </w:rPr>
                <m:t>dt</m:t>
              </m:r>
            </m:den>
          </m:f>
        </m:oMath>
      </m:oMathPara>
    </w:p>
    <w:p w:rsidR="00DD19CB" w:rsidRDefault="00DD19CB" w:rsidP="00DD19CB">
      <w:pPr>
        <w:spacing w:line="360" w:lineRule="auto"/>
        <w:jc w:val="both"/>
        <w:rPr>
          <w:rFonts w:ascii="Times New Roman" w:hAnsi="Times New Roman" w:cs="Times New Roman"/>
          <w:sz w:val="24"/>
          <w:szCs w:val="24"/>
        </w:rPr>
      </w:pPr>
      <w:r w:rsidRPr="00DD19CB">
        <w:rPr>
          <w:rFonts w:ascii="Times New Roman" w:hAnsi="Times New Roman" w:cs="Times New Roman"/>
          <w:sz w:val="24"/>
          <w:szCs w:val="24"/>
        </w:rPr>
        <w:t>Verilen ifade de A bir ürün ise hız pozitif, A harcanan bir tepken ise hız negatiftir. Bu nedenle -r</w:t>
      </w:r>
      <w:r w:rsidRPr="00DD19CB">
        <w:rPr>
          <w:rFonts w:ascii="Times New Roman" w:hAnsi="Times New Roman" w:cs="Times New Roman"/>
          <w:sz w:val="24"/>
          <w:szCs w:val="24"/>
          <w:vertAlign w:val="subscript"/>
        </w:rPr>
        <w:t>A</w:t>
      </w:r>
      <w:r w:rsidRPr="00DD19CB">
        <w:rPr>
          <w:rFonts w:ascii="Times New Roman" w:hAnsi="Times New Roman" w:cs="Times New Roman"/>
          <w:sz w:val="24"/>
          <w:szCs w:val="24"/>
        </w:rPr>
        <w:t>, A tepkeninin harcanma hızıdır.</w:t>
      </w:r>
    </w:p>
    <w:p w:rsidR="002E32CE" w:rsidRPr="002E32CE" w:rsidRDefault="001175FB" w:rsidP="00DD19CB">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aA+bB→cC+d</m:t>
          </m:r>
          <m:r>
            <w:rPr>
              <w:rFonts w:ascii="Cambria Math" w:hAnsi="Cambria Math" w:cs="Times New Roman"/>
              <w:sz w:val="24"/>
              <w:szCs w:val="24"/>
            </w:rPr>
            <m:t>D</m:t>
          </m:r>
        </m:oMath>
      </m:oMathPara>
    </w:p>
    <w:p w:rsidR="00DD19CB" w:rsidRPr="00613D38" w:rsidRDefault="00DD19CB" w:rsidP="00DD19CB">
      <w:pPr>
        <w:spacing w:line="360" w:lineRule="auto"/>
        <w:jc w:val="both"/>
        <w:rPr>
          <w:rFonts w:ascii="Times New Roman" w:hAnsi="Times New Roman" w:cs="Times New Roman"/>
          <w:sz w:val="24"/>
          <w:szCs w:val="24"/>
        </w:rPr>
      </w:pPr>
      <w:r w:rsidRPr="00DD19CB">
        <w:rPr>
          <w:rFonts w:ascii="Times New Roman" w:hAnsi="Times New Roman" w:cs="Times New Roman"/>
          <w:sz w:val="24"/>
          <w:szCs w:val="24"/>
        </w:rPr>
        <w:t>şeklinde verilen bir tepkime de sabit hacimli bir reaktörde A ve B tepkenlerinden C ve D ürünleri oluşuyor olsun. Tepkime sonunda C ve D ürünlerinin yanında reaktör kabında reaksiyona girmeden kalan bir miktar A ve/veya B tepkenleride bulunabilir. Böyle bir reaksiyon için harcanan A tepkeni cinsinden reaksiyon hız ifadesi aşağıdaki şekilde yazılır.</w:t>
      </w:r>
    </w:p>
    <w:p w:rsidR="004C03EF" w:rsidRDefault="002E32CE" w:rsidP="004C03EF">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A </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num>
                <m:den>
                  <m:r>
                    <w:rPr>
                      <w:rFonts w:ascii="Cambria Math" w:hAnsi="Cambria Math" w:cs="Times New Roman"/>
                      <w:sz w:val="24"/>
                      <w:szCs w:val="24"/>
                    </w:rPr>
                    <m:t>dt</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num>
            <m:den>
              <m:r>
                <w:rPr>
                  <w:rFonts w:ascii="Cambria Math" w:hAnsi="Cambria Math" w:cs="Times New Roman"/>
                  <w:sz w:val="24"/>
                  <w:szCs w:val="24"/>
                </w:rPr>
                <m:t>dt</m:t>
              </m:r>
            </m:den>
          </m:f>
          <m:r>
            <w:rPr>
              <w:rFonts w:ascii="Cambria Math" w:hAnsi="Cambria Math" w:cs="Times New Roman"/>
              <w:sz w:val="24"/>
              <w:szCs w:val="24"/>
            </w:rPr>
            <m:t>=k.</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A</m:t>
              </m:r>
            </m:sub>
            <m:sup>
              <m:r>
                <w:rPr>
                  <w:rFonts w:ascii="Cambria Math" w:hAnsi="Cambria Math" w:cs="Times New Roman"/>
                  <w:sz w:val="24"/>
                  <w:szCs w:val="24"/>
                </w:rPr>
                <m:t>a</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m:t>
              </m:r>
            </m:sub>
            <m:sup>
              <m:r>
                <w:rPr>
                  <w:rFonts w:ascii="Cambria Math" w:hAnsi="Cambria Math" w:cs="Times New Roman"/>
                  <w:sz w:val="24"/>
                  <w:szCs w:val="24"/>
                </w:rPr>
                <m:t>b</m:t>
              </m:r>
            </m:sup>
          </m:sSubSup>
        </m:oMath>
      </m:oMathPara>
    </w:p>
    <w:p w:rsidR="00613D38" w:rsidRDefault="004C03EF" w:rsidP="004C03EF">
      <w:pPr>
        <w:spacing w:line="360" w:lineRule="auto"/>
        <w:jc w:val="both"/>
        <w:rPr>
          <w:rFonts w:ascii="Times New Roman" w:hAnsi="Times New Roman" w:cs="Times New Roman"/>
          <w:sz w:val="24"/>
          <w:szCs w:val="24"/>
        </w:rPr>
      </w:pPr>
      <w:r w:rsidRPr="004C03EF">
        <w:rPr>
          <w:rFonts w:ascii="Times New Roman" w:hAnsi="Times New Roman" w:cs="Times New Roman"/>
          <w:sz w:val="24"/>
          <w:szCs w:val="24"/>
        </w:rPr>
        <w:t>Burada a ve b deneysel olarak belirlenmesi gereken sabitlerdir. a reaksiyonun A reaktantına göre b ise B reaktantına göre reaksiyon mertebesidir. Reaktantlara göre belirlenen hız mertebelerinin toplamı toplam reaksiyon mertebesini verir. k ise reaksiyon hız sabitidir. Reaksiyon hızının birimi daima mol.dm–3.s–1’dir. Bu nedenle reaksiyon hız sabitinin birimi reaksiyon derecesine bağlı olarak değişir. Reaksiyon hız sabiti, sıcaklık ve basınçla değişmektedir. Bu nedenle, tepkime hızı sıcaklık ve basınç sabit tutularak yapılan deneylerden elde edilen veriler yardımıyla bulunur. Genel olarak n. dereceden gerçekleşen bir reaksiyon için reaksiyon hız sabitinin birimi;</w:t>
      </w:r>
    </w:p>
    <w:p w:rsidR="004C03EF" w:rsidRDefault="004C03EF" w:rsidP="004C03EF">
      <w:pPr>
        <w:spacing w:line="360" w:lineRule="auto"/>
        <w:jc w:val="center"/>
        <w:rPr>
          <w:rFonts w:ascii="Times New Roman" w:hAnsi="Times New Roman" w:cs="Times New Roman"/>
          <w:b/>
          <w:i/>
          <w:sz w:val="24"/>
          <w:szCs w:val="24"/>
        </w:rPr>
      </w:pPr>
      <w:r w:rsidRPr="004C03EF">
        <w:rPr>
          <w:rFonts w:ascii="Times New Roman" w:hAnsi="Times New Roman" w:cs="Times New Roman"/>
          <w:b/>
          <w:i/>
          <w:sz w:val="24"/>
          <w:szCs w:val="24"/>
        </w:rPr>
        <w:t>(zaman)</w:t>
      </w:r>
      <w:r w:rsidRPr="004C03EF">
        <w:rPr>
          <w:rFonts w:ascii="Times New Roman" w:hAnsi="Times New Roman" w:cs="Times New Roman"/>
          <w:b/>
          <w:i/>
          <w:sz w:val="24"/>
          <w:szCs w:val="24"/>
          <w:vertAlign w:val="superscript"/>
        </w:rPr>
        <w:t>-1</w:t>
      </w:r>
      <w:r w:rsidRPr="004C03EF">
        <w:rPr>
          <w:rFonts w:ascii="Times New Roman" w:hAnsi="Times New Roman" w:cs="Times New Roman"/>
          <w:b/>
          <w:i/>
          <w:sz w:val="24"/>
          <w:szCs w:val="24"/>
        </w:rPr>
        <w:t>(konsantrasyon)</w:t>
      </w:r>
      <w:r w:rsidRPr="004C03EF">
        <w:rPr>
          <w:rFonts w:ascii="Times New Roman" w:hAnsi="Times New Roman" w:cs="Times New Roman"/>
          <w:b/>
          <w:i/>
          <w:sz w:val="24"/>
          <w:szCs w:val="24"/>
          <w:vertAlign w:val="superscript"/>
        </w:rPr>
        <w:t>1-n</w:t>
      </w:r>
      <w:r w:rsidRPr="004C03EF">
        <w:rPr>
          <w:rFonts w:ascii="Times New Roman" w:hAnsi="Times New Roman" w:cs="Times New Roman"/>
          <w:b/>
          <w:i/>
          <w:sz w:val="24"/>
          <w:szCs w:val="24"/>
        </w:rPr>
        <w:t>’</w:t>
      </w:r>
      <w:r w:rsidRPr="004C03EF">
        <w:rPr>
          <w:rFonts w:ascii="Times New Roman" w:hAnsi="Times New Roman" w:cs="Times New Roman"/>
          <w:b/>
          <w:i/>
          <w:sz w:val="24"/>
          <w:szCs w:val="24"/>
          <w:vertAlign w:val="superscript"/>
        </w:rPr>
        <w:t xml:space="preserve"> </w:t>
      </w:r>
      <w:r w:rsidRPr="004C03EF">
        <w:rPr>
          <w:rFonts w:ascii="Times New Roman" w:hAnsi="Times New Roman" w:cs="Times New Roman"/>
          <w:b/>
          <w:i/>
          <w:sz w:val="24"/>
          <w:szCs w:val="24"/>
        </w:rPr>
        <w:t>dir.</w:t>
      </w:r>
    </w:p>
    <w:p w:rsidR="004C03EF" w:rsidRDefault="004C03EF" w:rsidP="004C03EF">
      <w:pPr>
        <w:spacing w:line="360" w:lineRule="auto"/>
        <w:jc w:val="both"/>
        <w:rPr>
          <w:rFonts w:ascii="Times New Roman" w:hAnsi="Times New Roman" w:cs="Times New Roman"/>
          <w:b/>
          <w:sz w:val="24"/>
          <w:szCs w:val="24"/>
        </w:rPr>
      </w:pPr>
      <w:r w:rsidRPr="004C03EF">
        <w:rPr>
          <w:rFonts w:ascii="Times New Roman" w:hAnsi="Times New Roman" w:cs="Times New Roman"/>
          <w:b/>
          <w:sz w:val="24"/>
          <w:szCs w:val="24"/>
        </w:rPr>
        <w:t>Kesikli Reaktör</w:t>
      </w:r>
    </w:p>
    <w:p w:rsidR="004C03EF" w:rsidRDefault="00D902CD" w:rsidP="004C03EF">
      <w:pPr>
        <w:spacing w:line="360" w:lineRule="auto"/>
        <w:jc w:val="both"/>
        <w:rPr>
          <w:rFonts w:ascii="Times New Roman" w:hAnsi="Times New Roman" w:cs="Times New Roman"/>
          <w:sz w:val="24"/>
          <w:szCs w:val="24"/>
        </w:rPr>
      </w:pPr>
      <w:r w:rsidRPr="00D902CD">
        <w:rPr>
          <w:rFonts w:ascii="Times New Roman" w:hAnsi="Times New Roman" w:cs="Times New Roman"/>
          <w:sz w:val="24"/>
          <w:szCs w:val="24"/>
        </w:rPr>
        <w:t xml:space="preserve">Reaksiyona girecek bileşenler reaksiyon başlangıcında reaktöre beslenir. Reaksiyon süresince reaktöre tekrar bir besleme yapılmaz ve ürün çıkışı gerçekleşmez. Reaksiyon belli bir süre sonra sona erdirilir ve ürünler ile reaksiyona giren bileşenlerin kalanları reaktörden alınır. Bu şekilde çalışan reaktör sistemine </w:t>
      </w:r>
      <w:r w:rsidRPr="00D902CD">
        <w:rPr>
          <w:rFonts w:ascii="Times New Roman" w:hAnsi="Times New Roman" w:cs="Times New Roman"/>
          <w:b/>
          <w:i/>
          <w:sz w:val="24"/>
          <w:szCs w:val="24"/>
        </w:rPr>
        <w:t>kesikli reaktör</w:t>
      </w:r>
      <w:r w:rsidRPr="00D902CD">
        <w:rPr>
          <w:rFonts w:ascii="Times New Roman" w:hAnsi="Times New Roman" w:cs="Times New Roman"/>
          <w:sz w:val="24"/>
          <w:szCs w:val="24"/>
        </w:rPr>
        <w:t xml:space="preserve"> adı verilir. Reaktör kabından belli aralıklarla örnek alınırsa geçen süreyle birlikte reaktörde gerçekleşen dönüşüm belirlenir. Eğer reaksiyon süresince belirli aralıklarla besleme yapılırsa veya ürün alınırsa bu şekilde çalışan reaktör sitemine </w:t>
      </w:r>
      <w:r w:rsidRPr="00D902CD">
        <w:rPr>
          <w:rFonts w:ascii="Times New Roman" w:hAnsi="Times New Roman" w:cs="Times New Roman"/>
          <w:b/>
          <w:i/>
          <w:sz w:val="24"/>
          <w:szCs w:val="24"/>
        </w:rPr>
        <w:t>yarı kesikli reaktör</w:t>
      </w:r>
      <w:r w:rsidRPr="00D902CD">
        <w:rPr>
          <w:rFonts w:ascii="Times New Roman" w:hAnsi="Times New Roman" w:cs="Times New Roman"/>
          <w:sz w:val="24"/>
          <w:szCs w:val="24"/>
        </w:rPr>
        <w:t xml:space="preserve"> adı verilir.</w:t>
      </w:r>
    </w:p>
    <w:p w:rsidR="00A57C4B" w:rsidRDefault="00A57C4B" w:rsidP="004C03EF">
      <w:pPr>
        <w:spacing w:line="360" w:lineRule="auto"/>
        <w:jc w:val="both"/>
        <w:rPr>
          <w:rFonts w:ascii="Times New Roman" w:hAnsi="Times New Roman" w:cs="Times New Roman"/>
          <w:sz w:val="24"/>
          <w:szCs w:val="24"/>
        </w:rPr>
      </w:pPr>
    </w:p>
    <w:p w:rsidR="00A57C4B" w:rsidRDefault="00A57C4B" w:rsidP="004C03EF">
      <w:pPr>
        <w:spacing w:line="360" w:lineRule="auto"/>
        <w:jc w:val="both"/>
        <w:rPr>
          <w:rFonts w:ascii="Times New Roman" w:hAnsi="Times New Roman" w:cs="Times New Roman"/>
          <w:b/>
          <w:sz w:val="24"/>
          <w:szCs w:val="24"/>
        </w:rPr>
      </w:pPr>
      <w:r w:rsidRPr="00A57C4B">
        <w:rPr>
          <w:rFonts w:ascii="Times New Roman" w:hAnsi="Times New Roman" w:cs="Times New Roman"/>
          <w:b/>
          <w:sz w:val="24"/>
          <w:szCs w:val="24"/>
        </w:rPr>
        <w:lastRenderedPageBreak/>
        <w:t>DENEYSEL YÖNTEM</w:t>
      </w:r>
    </w:p>
    <w:p w:rsidR="00A57C4B" w:rsidRDefault="00F04BED" w:rsidP="004C03EF">
      <w:pPr>
        <w:spacing w:line="360" w:lineRule="auto"/>
        <w:jc w:val="both"/>
        <w:rPr>
          <w:rFonts w:ascii="Times New Roman" w:hAnsi="Times New Roman" w:cs="Times New Roman"/>
          <w:sz w:val="24"/>
          <w:szCs w:val="24"/>
        </w:rPr>
      </w:pPr>
      <w:r>
        <w:rPr>
          <w:rFonts w:ascii="Times New Roman" w:hAnsi="Times New Roman" w:cs="Times New Roman"/>
          <w:sz w:val="24"/>
          <w:szCs w:val="24"/>
        </w:rPr>
        <w:t>Bu çalışma için seçilen reaksiyon e</w:t>
      </w:r>
      <w:r w:rsidR="00A57C4B" w:rsidRPr="00A57C4B">
        <w:rPr>
          <w:rFonts w:ascii="Times New Roman" w:hAnsi="Times New Roman" w:cs="Times New Roman"/>
          <w:sz w:val="24"/>
          <w:szCs w:val="24"/>
        </w:rPr>
        <w:t>til asetatın sodyum hidroksitle gerçekleştirdiği sabunlaşma reaksiyonu</w:t>
      </w:r>
      <w:r>
        <w:rPr>
          <w:rFonts w:ascii="Times New Roman" w:hAnsi="Times New Roman" w:cs="Times New Roman"/>
          <w:sz w:val="24"/>
          <w:szCs w:val="24"/>
        </w:rPr>
        <w:t>dur ve</w:t>
      </w:r>
      <w:r w:rsidR="00A57C4B" w:rsidRPr="00A57C4B">
        <w:rPr>
          <w:rFonts w:ascii="Times New Roman" w:hAnsi="Times New Roman" w:cs="Times New Roman"/>
          <w:sz w:val="24"/>
          <w:szCs w:val="24"/>
        </w:rPr>
        <w:t xml:space="preserve"> izotermal işlem için seçilen</w:t>
      </w:r>
      <w:r>
        <w:rPr>
          <w:rFonts w:ascii="Times New Roman" w:hAnsi="Times New Roman" w:cs="Times New Roman"/>
          <w:sz w:val="24"/>
          <w:szCs w:val="24"/>
        </w:rPr>
        <w:t xml:space="preserve"> bir</w:t>
      </w:r>
      <w:r w:rsidR="00A57C4B" w:rsidRPr="00A57C4B">
        <w:rPr>
          <w:rFonts w:ascii="Times New Roman" w:hAnsi="Times New Roman" w:cs="Times New Roman"/>
          <w:sz w:val="24"/>
          <w:szCs w:val="24"/>
        </w:rPr>
        <w:t xml:space="preserve"> reaksiyondur. Reaksiyon;</w:t>
      </w:r>
    </w:p>
    <w:p w:rsidR="00652570" w:rsidRPr="00652570" w:rsidRDefault="00652570" w:rsidP="00652570">
      <w:pPr>
        <w:spacing w:line="360" w:lineRule="auto"/>
        <w:jc w:val="center"/>
        <w:rPr>
          <w:rFonts w:ascii="Times New Roman" w:hAnsi="Times New Roman" w:cs="Times New Roman"/>
          <w:sz w:val="24"/>
          <w:szCs w:val="24"/>
        </w:rPr>
      </w:pPr>
      <w:r w:rsidRPr="00652570">
        <w:rPr>
          <w:rFonts w:ascii="Times New Roman" w:hAnsi="Times New Roman" w:cs="Times New Roman"/>
          <w:sz w:val="24"/>
          <w:szCs w:val="24"/>
        </w:rPr>
        <w:t>NaOH + CH</w:t>
      </w:r>
      <w:r w:rsidRPr="00652570">
        <w:rPr>
          <w:rFonts w:ascii="Times New Roman" w:hAnsi="Times New Roman" w:cs="Times New Roman"/>
          <w:sz w:val="24"/>
          <w:szCs w:val="24"/>
          <w:vertAlign w:val="subscript"/>
        </w:rPr>
        <w:t>3</w:t>
      </w:r>
      <w:r w:rsidRPr="00652570">
        <w:rPr>
          <w:rFonts w:ascii="Times New Roman" w:hAnsi="Times New Roman" w:cs="Times New Roman"/>
          <w:sz w:val="24"/>
          <w:szCs w:val="24"/>
        </w:rPr>
        <w:t>COOC</w:t>
      </w:r>
      <w:r w:rsidRPr="00652570">
        <w:rPr>
          <w:rFonts w:ascii="Times New Roman" w:hAnsi="Times New Roman" w:cs="Times New Roman"/>
          <w:sz w:val="24"/>
          <w:szCs w:val="24"/>
          <w:vertAlign w:val="subscript"/>
        </w:rPr>
        <w:t>2</w:t>
      </w:r>
      <w:r w:rsidRPr="00652570">
        <w:rPr>
          <w:rFonts w:ascii="Times New Roman" w:hAnsi="Times New Roman" w:cs="Times New Roman"/>
          <w:sz w:val="24"/>
          <w:szCs w:val="24"/>
        </w:rPr>
        <w:t>H</w:t>
      </w:r>
      <w:r w:rsidRPr="00652570">
        <w:rPr>
          <w:rFonts w:ascii="Times New Roman" w:hAnsi="Times New Roman" w:cs="Times New Roman"/>
          <w:sz w:val="24"/>
          <w:szCs w:val="24"/>
          <w:vertAlign w:val="subscript"/>
        </w:rPr>
        <w:t>5</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652570">
        <w:rPr>
          <w:rFonts w:ascii="Times New Roman" w:hAnsi="Times New Roman" w:cs="Times New Roman"/>
          <w:sz w:val="24"/>
          <w:szCs w:val="24"/>
        </w:rPr>
        <w:t xml:space="preserve"> CH</w:t>
      </w:r>
      <w:r w:rsidRPr="00652570">
        <w:rPr>
          <w:rFonts w:ascii="Times New Roman" w:hAnsi="Times New Roman" w:cs="Times New Roman"/>
          <w:sz w:val="24"/>
          <w:szCs w:val="24"/>
          <w:vertAlign w:val="subscript"/>
        </w:rPr>
        <w:t>3</w:t>
      </w:r>
      <w:r w:rsidRPr="00652570">
        <w:rPr>
          <w:rFonts w:ascii="Times New Roman" w:hAnsi="Times New Roman" w:cs="Times New Roman"/>
          <w:sz w:val="24"/>
          <w:szCs w:val="24"/>
        </w:rPr>
        <w:t>COONa + C</w:t>
      </w:r>
      <w:r w:rsidRPr="00652570">
        <w:rPr>
          <w:rFonts w:ascii="Times New Roman" w:hAnsi="Times New Roman" w:cs="Times New Roman"/>
          <w:sz w:val="24"/>
          <w:szCs w:val="24"/>
          <w:vertAlign w:val="subscript"/>
        </w:rPr>
        <w:t>2</w:t>
      </w:r>
      <w:r w:rsidRPr="00652570">
        <w:rPr>
          <w:rFonts w:ascii="Times New Roman" w:hAnsi="Times New Roman" w:cs="Times New Roman"/>
          <w:sz w:val="24"/>
          <w:szCs w:val="24"/>
        </w:rPr>
        <w:t>H</w:t>
      </w:r>
      <w:r w:rsidRPr="00652570">
        <w:rPr>
          <w:rFonts w:ascii="Times New Roman" w:hAnsi="Times New Roman" w:cs="Times New Roman"/>
          <w:sz w:val="24"/>
          <w:szCs w:val="24"/>
          <w:vertAlign w:val="subscript"/>
        </w:rPr>
        <w:t>5</w:t>
      </w:r>
      <w:r w:rsidRPr="00652570">
        <w:rPr>
          <w:rFonts w:ascii="Times New Roman" w:hAnsi="Times New Roman" w:cs="Times New Roman"/>
          <w:sz w:val="24"/>
          <w:szCs w:val="24"/>
        </w:rPr>
        <w:t>OH</w:t>
      </w:r>
    </w:p>
    <w:p w:rsidR="00652570" w:rsidRDefault="00652570" w:rsidP="00652570">
      <w:pPr>
        <w:spacing w:line="360" w:lineRule="auto"/>
        <w:jc w:val="center"/>
        <w:rPr>
          <w:rFonts w:ascii="Times New Roman" w:hAnsi="Times New Roman" w:cs="Times New Roman"/>
          <w:sz w:val="24"/>
          <w:szCs w:val="24"/>
        </w:rPr>
      </w:pPr>
      <w:r w:rsidRPr="00652570">
        <w:rPr>
          <w:rFonts w:ascii="Times New Roman" w:hAnsi="Times New Roman" w:cs="Times New Roman"/>
          <w:sz w:val="24"/>
          <w:szCs w:val="24"/>
        </w:rPr>
        <w:t>Sodyum hidroksit + Etil asetat</w:t>
      </w:r>
      <w:r>
        <w:rPr>
          <w:rFonts w:ascii="Times New Roman" w:hAnsi="Times New Roman" w:cs="Times New Roman"/>
          <w:sz w:val="24"/>
          <w:szCs w:val="24"/>
        </w:rPr>
        <w:t xml:space="preserve"> →</w:t>
      </w:r>
      <w:r w:rsidRPr="00652570">
        <w:rPr>
          <w:rFonts w:ascii="Times New Roman" w:hAnsi="Times New Roman" w:cs="Times New Roman"/>
          <w:sz w:val="24"/>
          <w:szCs w:val="24"/>
        </w:rPr>
        <w:t xml:space="preserve"> Sodyum asetat + Etil alkol</w:t>
      </w:r>
    </w:p>
    <w:p w:rsidR="00652570" w:rsidRPr="00A57C4B" w:rsidRDefault="00652570" w:rsidP="00652570">
      <w:pPr>
        <w:spacing w:line="360" w:lineRule="auto"/>
        <w:jc w:val="both"/>
        <w:rPr>
          <w:rFonts w:ascii="Times New Roman" w:hAnsi="Times New Roman" w:cs="Times New Roman"/>
          <w:sz w:val="24"/>
          <w:szCs w:val="24"/>
        </w:rPr>
      </w:pPr>
      <w:r w:rsidRPr="00652570">
        <w:rPr>
          <w:rFonts w:ascii="Times New Roman" w:hAnsi="Times New Roman" w:cs="Times New Roman"/>
          <w:sz w:val="24"/>
          <w:szCs w:val="24"/>
        </w:rPr>
        <w:t>şeklinde gerçekleşmektedir. Reaksiyona giren mad</w:t>
      </w:r>
      <w:r w:rsidR="0072443F">
        <w:rPr>
          <w:rFonts w:ascii="Times New Roman" w:hAnsi="Times New Roman" w:cs="Times New Roman"/>
          <w:sz w:val="24"/>
          <w:szCs w:val="24"/>
        </w:rPr>
        <w:t>delerin başlangıç derişimleri (C</w:t>
      </w:r>
      <w:r w:rsidR="0072443F">
        <w:rPr>
          <w:rFonts w:ascii="Times New Roman" w:hAnsi="Times New Roman" w:cs="Times New Roman"/>
          <w:sz w:val="24"/>
          <w:szCs w:val="24"/>
          <w:vertAlign w:val="subscript"/>
        </w:rPr>
        <w:t>A</w:t>
      </w:r>
      <w:r w:rsidRPr="0072443F">
        <w:rPr>
          <w:rFonts w:ascii="Times New Roman" w:hAnsi="Times New Roman" w:cs="Times New Roman"/>
          <w:sz w:val="24"/>
          <w:szCs w:val="24"/>
          <w:vertAlign w:val="subscript"/>
        </w:rPr>
        <w:t>o</w:t>
      </w:r>
      <w:r w:rsidRPr="00652570">
        <w:rPr>
          <w:rFonts w:ascii="Times New Roman" w:hAnsi="Times New Roman" w:cs="Times New Roman"/>
          <w:sz w:val="24"/>
          <w:szCs w:val="24"/>
        </w:rPr>
        <w:t>) eşit olduğu ve t zaman sonra harcanan reaktant derişiminin X olduğu varsayımı yapılırsa t zaman sonundaki konsantrasyonlar aşağıdaki gibi olur.</w:t>
      </w:r>
    </w:p>
    <w:p w:rsidR="00652570" w:rsidRPr="00652570" w:rsidRDefault="00652570" w:rsidP="00652570">
      <w:pPr>
        <w:spacing w:line="360" w:lineRule="auto"/>
        <w:jc w:val="center"/>
        <w:rPr>
          <w:rFonts w:ascii="Times New Roman" w:hAnsi="Times New Roman" w:cs="Times New Roman"/>
          <w:sz w:val="24"/>
          <w:szCs w:val="24"/>
        </w:rPr>
      </w:pPr>
      <w:r w:rsidRPr="00652570">
        <w:rPr>
          <w:rFonts w:ascii="Times New Roman" w:hAnsi="Times New Roman" w:cs="Times New Roman"/>
          <w:sz w:val="24"/>
          <w:szCs w:val="24"/>
        </w:rPr>
        <w:t>NaOH + CH</w:t>
      </w:r>
      <w:r w:rsidRPr="00652570">
        <w:rPr>
          <w:rFonts w:ascii="Times New Roman" w:hAnsi="Times New Roman" w:cs="Times New Roman"/>
          <w:sz w:val="24"/>
          <w:szCs w:val="24"/>
          <w:vertAlign w:val="subscript"/>
        </w:rPr>
        <w:t>3</w:t>
      </w:r>
      <w:r w:rsidRPr="00652570">
        <w:rPr>
          <w:rFonts w:ascii="Times New Roman" w:hAnsi="Times New Roman" w:cs="Times New Roman"/>
          <w:sz w:val="24"/>
          <w:szCs w:val="24"/>
        </w:rPr>
        <w:t>COOC</w:t>
      </w:r>
      <w:r w:rsidRPr="00652570">
        <w:rPr>
          <w:rFonts w:ascii="Times New Roman" w:hAnsi="Times New Roman" w:cs="Times New Roman"/>
          <w:sz w:val="24"/>
          <w:szCs w:val="24"/>
          <w:vertAlign w:val="subscript"/>
        </w:rPr>
        <w:t>2</w:t>
      </w:r>
      <w:r w:rsidRPr="00652570">
        <w:rPr>
          <w:rFonts w:ascii="Times New Roman" w:hAnsi="Times New Roman" w:cs="Times New Roman"/>
          <w:sz w:val="24"/>
          <w:szCs w:val="24"/>
        </w:rPr>
        <w:t>H</w:t>
      </w:r>
      <w:r w:rsidRPr="00652570">
        <w:rPr>
          <w:rFonts w:ascii="Times New Roman" w:hAnsi="Times New Roman" w:cs="Times New Roman"/>
          <w:sz w:val="24"/>
          <w:szCs w:val="24"/>
          <w:vertAlign w:val="subscript"/>
        </w:rPr>
        <w:t>5</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652570">
        <w:rPr>
          <w:rFonts w:ascii="Times New Roman" w:hAnsi="Times New Roman" w:cs="Times New Roman"/>
          <w:sz w:val="24"/>
          <w:szCs w:val="24"/>
        </w:rPr>
        <w:t xml:space="preserve"> CH</w:t>
      </w:r>
      <w:r w:rsidRPr="00652570">
        <w:rPr>
          <w:rFonts w:ascii="Times New Roman" w:hAnsi="Times New Roman" w:cs="Times New Roman"/>
          <w:sz w:val="24"/>
          <w:szCs w:val="24"/>
          <w:vertAlign w:val="subscript"/>
        </w:rPr>
        <w:t>3</w:t>
      </w:r>
      <w:r w:rsidRPr="00652570">
        <w:rPr>
          <w:rFonts w:ascii="Times New Roman" w:hAnsi="Times New Roman" w:cs="Times New Roman"/>
          <w:sz w:val="24"/>
          <w:szCs w:val="24"/>
        </w:rPr>
        <w:t>COONa + C</w:t>
      </w:r>
      <w:r w:rsidRPr="00652570">
        <w:rPr>
          <w:rFonts w:ascii="Times New Roman" w:hAnsi="Times New Roman" w:cs="Times New Roman"/>
          <w:sz w:val="24"/>
          <w:szCs w:val="24"/>
          <w:vertAlign w:val="subscript"/>
        </w:rPr>
        <w:t>2</w:t>
      </w:r>
      <w:r w:rsidRPr="00652570">
        <w:rPr>
          <w:rFonts w:ascii="Times New Roman" w:hAnsi="Times New Roman" w:cs="Times New Roman"/>
          <w:sz w:val="24"/>
          <w:szCs w:val="24"/>
        </w:rPr>
        <w:t>H</w:t>
      </w:r>
      <w:r w:rsidRPr="00652570">
        <w:rPr>
          <w:rFonts w:ascii="Times New Roman" w:hAnsi="Times New Roman" w:cs="Times New Roman"/>
          <w:sz w:val="24"/>
          <w:szCs w:val="24"/>
          <w:vertAlign w:val="subscript"/>
        </w:rPr>
        <w:t>5</w:t>
      </w:r>
      <w:r w:rsidRPr="00652570">
        <w:rPr>
          <w:rFonts w:ascii="Times New Roman" w:hAnsi="Times New Roman" w:cs="Times New Roman"/>
          <w:sz w:val="24"/>
          <w:szCs w:val="24"/>
        </w:rPr>
        <w:t>OH</w:t>
      </w:r>
    </w:p>
    <w:p w:rsidR="00652570" w:rsidRPr="00652570" w:rsidRDefault="00652570" w:rsidP="00652570">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r w:rsidRPr="00652570">
        <w:rPr>
          <w:rFonts w:ascii="Times New Roman" w:hAnsi="Times New Roman" w:cs="Times New Roman"/>
          <w:sz w:val="24"/>
          <w:szCs w:val="24"/>
        </w:rPr>
        <w:t xml:space="preserve"> + </w:t>
      </w:r>
      <w:r>
        <w:rPr>
          <w:rFonts w:ascii="Times New Roman" w:hAnsi="Times New Roman" w:cs="Times New Roman"/>
          <w:sz w:val="24"/>
          <w:szCs w:val="24"/>
        </w:rPr>
        <w:t>B</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652570">
        <w:rPr>
          <w:rFonts w:ascii="Times New Roman" w:hAnsi="Times New Roman" w:cs="Times New Roman"/>
          <w:sz w:val="24"/>
          <w:szCs w:val="24"/>
        </w:rPr>
        <w:t xml:space="preserve"> </w:t>
      </w:r>
      <w:r>
        <w:rPr>
          <w:rFonts w:ascii="Times New Roman" w:hAnsi="Times New Roman" w:cs="Times New Roman"/>
          <w:sz w:val="24"/>
          <w:szCs w:val="24"/>
        </w:rPr>
        <w:t>C</w:t>
      </w:r>
      <w:r w:rsidRPr="00652570">
        <w:rPr>
          <w:rFonts w:ascii="Times New Roman" w:hAnsi="Times New Roman" w:cs="Times New Roman"/>
          <w:sz w:val="24"/>
          <w:szCs w:val="24"/>
        </w:rPr>
        <w:t xml:space="preserve"> + </w:t>
      </w:r>
      <w:r>
        <w:rPr>
          <w:rFonts w:ascii="Times New Roman" w:hAnsi="Times New Roman" w:cs="Times New Roman"/>
          <w:sz w:val="24"/>
          <w:szCs w:val="24"/>
        </w:rPr>
        <w:t>D</w:t>
      </w:r>
    </w:p>
    <w:p w:rsidR="00652570" w:rsidRPr="00652570" w:rsidRDefault="00652570" w:rsidP="00652570">
      <w:pPr>
        <w:spacing w:line="360" w:lineRule="auto"/>
        <w:jc w:val="both"/>
        <w:rPr>
          <w:rFonts w:ascii="Times New Roman" w:hAnsi="Times New Roman" w:cs="Times New Roman"/>
          <w:sz w:val="24"/>
          <w:szCs w:val="24"/>
          <w:vertAlign w:val="subscript"/>
        </w:rPr>
      </w:pPr>
      <w:r w:rsidRPr="00652570">
        <w:rPr>
          <w:rFonts w:ascii="Times New Roman" w:hAnsi="Times New Roman" w:cs="Times New Roman"/>
          <w:b/>
          <w:sz w:val="24"/>
          <w:szCs w:val="24"/>
        </w:rPr>
        <w:t>Başlangıç:</w:t>
      </w:r>
      <w:r>
        <w:rPr>
          <w:rFonts w:ascii="Times New Roman" w:hAnsi="Times New Roman" w:cs="Times New Roman"/>
          <w:sz w:val="24"/>
          <w:szCs w:val="24"/>
        </w:rPr>
        <w:t xml:space="preserve">                    </w:t>
      </w:r>
      <w:r w:rsidR="0072443F">
        <w:rPr>
          <w:rFonts w:ascii="Times New Roman" w:hAnsi="Times New Roman" w:cs="Times New Roman"/>
          <w:sz w:val="24"/>
          <w:szCs w:val="24"/>
        </w:rPr>
        <w:t>C</w:t>
      </w:r>
      <w:r w:rsidR="0072443F">
        <w:rPr>
          <w:rFonts w:ascii="Times New Roman" w:hAnsi="Times New Roman" w:cs="Times New Roman"/>
          <w:sz w:val="24"/>
          <w:szCs w:val="24"/>
          <w:vertAlign w:val="subscript"/>
        </w:rPr>
        <w:t>Ao</w:t>
      </w:r>
      <w:r>
        <w:rPr>
          <w:rFonts w:ascii="Times New Roman" w:hAnsi="Times New Roman" w:cs="Times New Roman"/>
          <w:sz w:val="24"/>
          <w:szCs w:val="24"/>
          <w:vertAlign w:val="subscript"/>
        </w:rPr>
        <w:tab/>
      </w:r>
      <w:r w:rsidR="0072443F">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0072443F">
        <w:rPr>
          <w:rFonts w:ascii="Times New Roman" w:hAnsi="Times New Roman" w:cs="Times New Roman"/>
          <w:sz w:val="24"/>
          <w:szCs w:val="24"/>
        </w:rPr>
        <w:t>C</w:t>
      </w:r>
      <w:r w:rsidR="0072443F">
        <w:rPr>
          <w:rFonts w:ascii="Times New Roman" w:hAnsi="Times New Roman" w:cs="Times New Roman"/>
          <w:sz w:val="24"/>
          <w:szCs w:val="24"/>
          <w:vertAlign w:val="subscript"/>
        </w:rPr>
        <w:t>Ao</w:t>
      </w:r>
      <w:r>
        <w:rPr>
          <w:rFonts w:ascii="Times New Roman" w:hAnsi="Times New Roman" w:cs="Times New Roman"/>
          <w:sz w:val="24"/>
          <w:szCs w:val="24"/>
          <w:vertAlign w:val="subscript"/>
        </w:rPr>
        <w:t xml:space="preserve">                                   -                             -</w:t>
      </w:r>
    </w:p>
    <w:p w:rsidR="00652570" w:rsidRDefault="00652570" w:rsidP="00652570">
      <w:pPr>
        <w:tabs>
          <w:tab w:val="left" w:pos="3225"/>
        </w:tabs>
        <w:spacing w:line="360" w:lineRule="auto"/>
        <w:jc w:val="both"/>
        <w:rPr>
          <w:rFonts w:ascii="Times New Roman" w:hAnsi="Times New Roman" w:cs="Times New Roman"/>
          <w:sz w:val="24"/>
          <w:szCs w:val="24"/>
        </w:rPr>
      </w:pPr>
      <w:r w:rsidRPr="00652570">
        <w:rPr>
          <w:rFonts w:ascii="Times New Roman" w:hAnsi="Times New Roman" w:cs="Times New Roman"/>
          <w:b/>
          <w:sz w:val="24"/>
          <w:szCs w:val="24"/>
        </w:rPr>
        <w:t>Değişim:</w:t>
      </w:r>
      <w:r>
        <w:rPr>
          <w:rFonts w:ascii="Times New Roman" w:hAnsi="Times New Roman" w:cs="Times New Roman"/>
          <w:sz w:val="24"/>
          <w:szCs w:val="24"/>
        </w:rPr>
        <w:t xml:space="preserve">                     </w:t>
      </w:r>
      <w:r w:rsidR="0072443F">
        <w:rPr>
          <w:rFonts w:ascii="Times New Roman" w:hAnsi="Times New Roman" w:cs="Times New Roman"/>
          <w:sz w:val="24"/>
          <w:szCs w:val="24"/>
        </w:rPr>
        <w:t xml:space="preserve">  </w:t>
      </w:r>
      <w:r>
        <w:rPr>
          <w:rFonts w:ascii="Times New Roman" w:hAnsi="Times New Roman" w:cs="Times New Roman"/>
          <w:sz w:val="24"/>
          <w:szCs w:val="24"/>
        </w:rPr>
        <w:t xml:space="preserve">-X       </w:t>
      </w:r>
      <w:r w:rsidR="0072443F">
        <w:rPr>
          <w:rFonts w:ascii="Times New Roman" w:hAnsi="Times New Roman" w:cs="Times New Roman"/>
          <w:sz w:val="24"/>
          <w:szCs w:val="24"/>
        </w:rPr>
        <w:t xml:space="preserve">      </w:t>
      </w:r>
      <w:r>
        <w:rPr>
          <w:rFonts w:ascii="Times New Roman" w:hAnsi="Times New Roman" w:cs="Times New Roman"/>
          <w:sz w:val="24"/>
          <w:szCs w:val="24"/>
        </w:rPr>
        <w:t xml:space="preserve"> -X                        </w:t>
      </w:r>
      <w:r w:rsidR="0072443F">
        <w:rPr>
          <w:rFonts w:ascii="Times New Roman" w:hAnsi="Times New Roman" w:cs="Times New Roman"/>
          <w:sz w:val="24"/>
          <w:szCs w:val="24"/>
        </w:rPr>
        <w:t xml:space="preserve">   </w:t>
      </w:r>
      <w:r>
        <w:rPr>
          <w:rFonts w:ascii="Times New Roman" w:hAnsi="Times New Roman" w:cs="Times New Roman"/>
          <w:sz w:val="24"/>
          <w:szCs w:val="24"/>
        </w:rPr>
        <w:t xml:space="preserve"> X                    X</w:t>
      </w:r>
    </w:p>
    <w:p w:rsidR="00652570" w:rsidRPr="00652570" w:rsidRDefault="00652570" w:rsidP="00652570">
      <w:pPr>
        <w:tabs>
          <w:tab w:val="left" w:pos="3225"/>
        </w:tabs>
        <w:spacing w:line="360" w:lineRule="auto"/>
        <w:jc w:val="both"/>
        <w:rPr>
          <w:rFonts w:ascii="Times New Roman" w:hAnsi="Times New Roman" w:cs="Times New Roman"/>
          <w:sz w:val="24"/>
          <w:szCs w:val="24"/>
        </w:rPr>
      </w:pPr>
      <w:r w:rsidRPr="00652570">
        <w:rPr>
          <w:rFonts w:ascii="Times New Roman" w:hAnsi="Times New Roman" w:cs="Times New Roman"/>
          <w:b/>
          <w:sz w:val="24"/>
          <w:szCs w:val="24"/>
        </w:rPr>
        <w:t>Denge:</w:t>
      </w:r>
      <w:r>
        <w:rPr>
          <w:rFonts w:ascii="Times New Roman" w:hAnsi="Times New Roman" w:cs="Times New Roman"/>
          <w:sz w:val="24"/>
          <w:szCs w:val="24"/>
        </w:rPr>
        <w:t xml:space="preserve">                       </w:t>
      </w:r>
      <w:r w:rsidR="0072443F">
        <w:rPr>
          <w:rFonts w:ascii="Times New Roman" w:hAnsi="Times New Roman" w:cs="Times New Roman"/>
          <w:sz w:val="24"/>
          <w:szCs w:val="24"/>
        </w:rPr>
        <w:t>C</w:t>
      </w:r>
      <w:r w:rsidR="0072443F">
        <w:rPr>
          <w:rFonts w:ascii="Times New Roman" w:hAnsi="Times New Roman" w:cs="Times New Roman"/>
          <w:sz w:val="24"/>
          <w:szCs w:val="24"/>
          <w:vertAlign w:val="subscript"/>
        </w:rPr>
        <w:t>Ao</w:t>
      </w:r>
      <w:r w:rsidR="0072443F">
        <w:rPr>
          <w:rFonts w:ascii="Times New Roman" w:hAnsi="Times New Roman" w:cs="Times New Roman"/>
          <w:sz w:val="24"/>
          <w:szCs w:val="24"/>
        </w:rPr>
        <w:t xml:space="preserve"> </w:t>
      </w:r>
      <w:r>
        <w:rPr>
          <w:rFonts w:ascii="Times New Roman" w:hAnsi="Times New Roman" w:cs="Times New Roman"/>
          <w:sz w:val="24"/>
          <w:szCs w:val="24"/>
        </w:rPr>
        <w:t xml:space="preserve">-X   </w:t>
      </w:r>
      <w:r w:rsidR="0072443F">
        <w:rPr>
          <w:rFonts w:ascii="Times New Roman" w:hAnsi="Times New Roman" w:cs="Times New Roman"/>
          <w:sz w:val="24"/>
          <w:szCs w:val="24"/>
        </w:rPr>
        <w:t xml:space="preserve">    </w:t>
      </w:r>
      <w:r>
        <w:rPr>
          <w:rFonts w:ascii="Times New Roman" w:hAnsi="Times New Roman" w:cs="Times New Roman"/>
          <w:sz w:val="24"/>
          <w:szCs w:val="24"/>
        </w:rPr>
        <w:t xml:space="preserve"> </w:t>
      </w:r>
      <w:r w:rsidR="0072443F">
        <w:rPr>
          <w:rFonts w:ascii="Times New Roman" w:hAnsi="Times New Roman" w:cs="Times New Roman"/>
          <w:sz w:val="24"/>
          <w:szCs w:val="24"/>
        </w:rPr>
        <w:t>C</w:t>
      </w:r>
      <w:r w:rsidR="0072443F">
        <w:rPr>
          <w:rFonts w:ascii="Times New Roman" w:hAnsi="Times New Roman" w:cs="Times New Roman"/>
          <w:sz w:val="24"/>
          <w:szCs w:val="24"/>
          <w:vertAlign w:val="subscript"/>
        </w:rPr>
        <w:t>Ao</w:t>
      </w:r>
      <w:r w:rsidR="0072443F">
        <w:rPr>
          <w:rFonts w:ascii="Times New Roman" w:hAnsi="Times New Roman" w:cs="Times New Roman"/>
          <w:sz w:val="24"/>
          <w:szCs w:val="24"/>
        </w:rPr>
        <w:t xml:space="preserve"> </w:t>
      </w:r>
      <w:r>
        <w:rPr>
          <w:rFonts w:ascii="Times New Roman" w:hAnsi="Times New Roman" w:cs="Times New Roman"/>
          <w:sz w:val="24"/>
          <w:szCs w:val="24"/>
        </w:rPr>
        <w:t xml:space="preserve">-X                      </w:t>
      </w:r>
      <w:r w:rsidR="0072443F">
        <w:rPr>
          <w:rFonts w:ascii="Times New Roman" w:hAnsi="Times New Roman" w:cs="Times New Roman"/>
          <w:sz w:val="24"/>
          <w:szCs w:val="24"/>
        </w:rPr>
        <w:t xml:space="preserve"> </w:t>
      </w:r>
      <w:r>
        <w:rPr>
          <w:rFonts w:ascii="Times New Roman" w:hAnsi="Times New Roman" w:cs="Times New Roman"/>
          <w:sz w:val="24"/>
          <w:szCs w:val="24"/>
        </w:rPr>
        <w:t xml:space="preserve">X                    X                                   </w:t>
      </w:r>
    </w:p>
    <w:p w:rsidR="0072443F" w:rsidRDefault="00652570" w:rsidP="00652570">
      <w:pPr>
        <w:spacing w:line="360" w:lineRule="auto"/>
        <w:jc w:val="both"/>
        <w:rPr>
          <w:rFonts w:ascii="Times New Roman" w:hAnsi="Times New Roman" w:cs="Times New Roman"/>
          <w:sz w:val="24"/>
          <w:szCs w:val="24"/>
        </w:rPr>
      </w:pPr>
      <w:r w:rsidRPr="00652570">
        <w:rPr>
          <w:rFonts w:ascii="Times New Roman" w:hAnsi="Times New Roman" w:cs="Times New Roman"/>
          <w:sz w:val="24"/>
          <w:szCs w:val="24"/>
        </w:rPr>
        <w:t>İkinci dereceden gerçekleşen reaksiyona göre hız sabiti;</w:t>
      </w:r>
    </w:p>
    <w:p w:rsidR="00A57C4B" w:rsidRDefault="0072443F" w:rsidP="0072443F">
      <w:pPr>
        <w:rPr>
          <w:rFonts w:ascii="Times New Roman" w:eastAsiaTheme="minorEastAsia"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A </m:t>
              </m:r>
            </m:sub>
          </m:sSub>
          <m:r>
            <w:rPr>
              <w:rFonts w:ascii="Cambria Math" w:hAnsi="Cambria Math" w:cs="Times New Roman"/>
              <w:sz w:val="24"/>
              <w:szCs w:val="24"/>
            </w:rPr>
            <m:t xml:space="preserve">V=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num>
                <m:den>
                  <m:r>
                    <w:rPr>
                      <w:rFonts w:ascii="Cambria Math" w:hAnsi="Cambria Math" w:cs="Times New Roman"/>
                      <w:sz w:val="24"/>
                      <w:szCs w:val="24"/>
                    </w:rPr>
                    <m:t>dt</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num>
            <m:den>
              <m:r>
                <w:rPr>
                  <w:rFonts w:ascii="Cambria Math" w:hAnsi="Cambria Math" w:cs="Times New Roman"/>
                  <w:sz w:val="24"/>
                  <w:szCs w:val="24"/>
                </w:rPr>
                <m:t>dt</m:t>
              </m:r>
            </m:den>
          </m:f>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r>
            <w:rPr>
              <w:rFonts w:ascii="Cambria Math" w:hAnsi="Cambria Math" w:cs="Times New Roman"/>
              <w:sz w:val="24"/>
              <w:szCs w:val="24"/>
            </w:rPr>
            <m:t>=k.</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A</m:t>
              </m:r>
            </m:sub>
            <m:sup>
              <m:r>
                <w:rPr>
                  <w:rFonts w:ascii="Cambria Math" w:hAnsi="Cambria Math" w:cs="Times New Roman"/>
                  <w:sz w:val="24"/>
                  <w:szCs w:val="24"/>
                </w:rPr>
                <m:t>2</m:t>
              </m:r>
            </m:sup>
          </m:sSubSup>
        </m:oMath>
      </m:oMathPara>
    </w:p>
    <w:p w:rsidR="0072443F" w:rsidRDefault="007F3887" w:rsidP="0072443F">
      <w:pPr>
        <w:rPr>
          <w:rFonts w:ascii="Times New Roman" w:hAnsi="Times New Roman" w:cs="Times New Roman"/>
          <w:sz w:val="24"/>
          <w:szCs w:val="24"/>
        </w:rPr>
      </w:pPr>
      <m:oMathPara>
        <m:oMath>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t</m:t>
              </m:r>
            </m:sup>
            <m:e>
              <m:r>
                <w:rPr>
                  <w:rFonts w:ascii="Cambria Math" w:hAnsi="Cambria Math" w:cs="Times New Roman"/>
                  <w:sz w:val="24"/>
                  <w:szCs w:val="24"/>
                </w:rPr>
                <m:t>dt=</m:t>
              </m:r>
              <m:nary>
                <m:naryPr>
                  <m:limLoc m:val="undOvr"/>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Ao</m:t>
                      </m:r>
                    </m:sub>
                  </m:sSub>
                </m:sub>
                <m:sup>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sup>
                <m:e>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r>
                        <w:rPr>
                          <w:rFonts w:ascii="Cambria Math" w:hAnsi="Cambria Math" w:cs="Times New Roman"/>
                          <w:sz w:val="24"/>
                          <w:szCs w:val="24"/>
                        </w:rPr>
                        <m:t>)</m:t>
                      </m:r>
                    </m:den>
                  </m:f>
                  <m:r>
                    <w:rPr>
                      <w:rFonts w:ascii="Cambria Math" w:hAnsi="Cambria Math" w:cs="Times New Roman"/>
                      <w:sz w:val="24"/>
                      <w:szCs w:val="24"/>
                    </w:rPr>
                    <m:t>=</m:t>
                  </m:r>
                  <m:nary>
                    <m:naryPr>
                      <m:limLoc m:val="undOvr"/>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Ao</m:t>
                          </m:r>
                        </m:sub>
                      </m:sSub>
                    </m:sub>
                    <m:sup>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sup>
                    <m:e>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num>
                        <m:den>
                          <m:r>
                            <w:rPr>
                              <w:rFonts w:ascii="Cambria Math" w:hAnsi="Cambria Math" w:cs="Times New Roman"/>
                              <w:sz w:val="24"/>
                              <w:szCs w:val="24"/>
                            </w:rPr>
                            <m:t>k.</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A</m:t>
                              </m:r>
                            </m:sub>
                            <m:sup>
                              <m:r>
                                <w:rPr>
                                  <w:rFonts w:ascii="Cambria Math" w:hAnsi="Cambria Math" w:cs="Times New Roman"/>
                                  <w:sz w:val="24"/>
                                  <w:szCs w:val="24"/>
                                </w:rPr>
                                <m:t>2</m:t>
                              </m:r>
                            </m:sup>
                          </m:sSubSup>
                        </m:den>
                      </m:f>
                    </m:e>
                  </m:nary>
                </m:e>
              </m:nary>
            </m:e>
          </m:nary>
        </m:oMath>
      </m:oMathPara>
    </w:p>
    <w:p w:rsidR="0072443F" w:rsidRDefault="0072443F" w:rsidP="0072443F">
      <w:pPr>
        <w:rPr>
          <w:rFonts w:ascii="Times New Roman" w:hAnsi="Times New Roman" w:cs="Times New Roman"/>
          <w:sz w:val="24"/>
          <w:szCs w:val="24"/>
        </w:rPr>
      </w:pPr>
      <w:r>
        <w:rPr>
          <w:rFonts w:ascii="Times New Roman" w:hAnsi="Times New Roman" w:cs="Times New Roman"/>
          <w:sz w:val="24"/>
          <w:szCs w:val="24"/>
        </w:rPr>
        <w:t xml:space="preserve">Ve son olarak </w:t>
      </w:r>
    </w:p>
    <w:p w:rsidR="0072443F" w:rsidRDefault="0072443F" w:rsidP="0072443F">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t.k=</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Ao</m:t>
                      </m:r>
                    </m:sub>
                  </m:sSub>
                </m:den>
              </m:f>
            </m:e>
          </m:d>
          <m:r>
            <w:rPr>
              <w:rFonts w:ascii="Cambria Math" w:hAnsi="Cambria Math" w:cs="Times New Roman"/>
              <w:sz w:val="24"/>
              <w:szCs w:val="24"/>
            </w:rPr>
            <m:t xml:space="preserve"> </m:t>
          </m:r>
        </m:oMath>
      </m:oMathPara>
    </w:p>
    <w:p w:rsidR="0072443F" w:rsidRDefault="00970A70" w:rsidP="00970A70">
      <w:pPr>
        <w:rPr>
          <w:rFonts w:ascii="Times New Roman" w:hAnsi="Times New Roman" w:cs="Times New Roman"/>
          <w:sz w:val="24"/>
          <w:szCs w:val="24"/>
        </w:rPr>
      </w:pPr>
      <w:r w:rsidRPr="00970A70">
        <w:rPr>
          <w:rFonts w:ascii="Times New Roman" w:hAnsi="Times New Roman" w:cs="Times New Roman"/>
          <w:sz w:val="24"/>
          <w:szCs w:val="24"/>
        </w:rPr>
        <w:t>denklemi elde edilir. Denkleme göre</w:t>
      </w:r>
      <w:r w:rsidR="00B01F7B">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Ao</m:t>
                    </m:r>
                  </m:sub>
                </m:sSub>
              </m:den>
            </m:f>
          </m:e>
        </m:d>
        <m:r>
          <w:rPr>
            <w:rFonts w:ascii="Cambria Math" w:hAnsi="Cambria Math" w:cs="Times New Roman"/>
            <w:sz w:val="24"/>
            <w:szCs w:val="24"/>
          </w:rPr>
          <m:t xml:space="preserve"> </m:t>
        </m:r>
      </m:oMath>
      <w:r w:rsidRPr="00970A70">
        <w:rPr>
          <w:rFonts w:ascii="Times New Roman" w:hAnsi="Times New Roman" w:cs="Times New Roman"/>
          <w:sz w:val="24"/>
          <w:szCs w:val="24"/>
        </w:rPr>
        <w:t>ifadesine karşılık t grafiğe geçirilirse oluşan lineer doğrunun eğimi reaksiyon hız sabitini (k) verecektir</w:t>
      </w:r>
      <w:r w:rsidR="00B01F7B">
        <w:rPr>
          <w:rFonts w:ascii="Times New Roman" w:hAnsi="Times New Roman" w:cs="Times New Roman"/>
          <w:sz w:val="24"/>
          <w:szCs w:val="24"/>
        </w:rPr>
        <w:t>.</w:t>
      </w:r>
    </w:p>
    <w:p w:rsidR="004E5300" w:rsidRDefault="004E5300" w:rsidP="00F04BED">
      <w:pPr>
        <w:jc w:val="center"/>
        <w:rPr>
          <w:b/>
          <w:bCs/>
          <w:sz w:val="20"/>
          <w:szCs w:val="20"/>
        </w:rPr>
      </w:pPr>
      <w:r>
        <w:rPr>
          <w:rFonts w:ascii="Times New Roman" w:hAnsi="Times New Roman" w:cs="Times New Roman"/>
          <w:noProof/>
          <w:sz w:val="24"/>
          <w:szCs w:val="24"/>
          <w:lang w:eastAsia="tr-TR"/>
        </w:rPr>
        <w:lastRenderedPageBreak/>
        <w:drawing>
          <wp:inline distT="0" distB="0" distL="0" distR="0">
            <wp:extent cx="3162300" cy="3035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162300" cy="3038475"/>
                    </a:xfrm>
                    <a:prstGeom prst="rect">
                      <a:avLst/>
                    </a:prstGeom>
                    <a:noFill/>
                    <a:ln w="9525">
                      <a:noFill/>
                      <a:miter lim="800000"/>
                      <a:headEnd/>
                      <a:tailEnd/>
                    </a:ln>
                  </pic:spPr>
                </pic:pic>
              </a:graphicData>
            </a:graphic>
          </wp:inline>
        </w:drawing>
      </w:r>
    </w:p>
    <w:p w:rsidR="004E5300" w:rsidRPr="004E5300" w:rsidRDefault="004E5300" w:rsidP="00F04BED">
      <w:pPr>
        <w:jc w:val="center"/>
        <w:rPr>
          <w:rFonts w:ascii="Times New Roman" w:hAnsi="Times New Roman" w:cs="Times New Roman"/>
        </w:rPr>
      </w:pPr>
      <w:r w:rsidRPr="004E5300">
        <w:rPr>
          <w:rFonts w:ascii="Times New Roman" w:hAnsi="Times New Roman" w:cs="Times New Roman"/>
          <w:b/>
          <w:bCs/>
        </w:rPr>
        <w:t xml:space="preserve">Şekil 1. </w:t>
      </w:r>
      <w:r w:rsidRPr="004E5300">
        <w:rPr>
          <w:rFonts w:ascii="Times New Roman" w:hAnsi="Times New Roman" w:cs="Times New Roman"/>
        </w:rPr>
        <w:t>NaOH konsantrasyonunun zamanla değişim grafiği</w:t>
      </w:r>
    </w:p>
    <w:p w:rsidR="00F244E6" w:rsidRDefault="00F244E6" w:rsidP="00F04BED">
      <w:pPr>
        <w:jc w:val="center"/>
        <w:rPr>
          <w:b/>
          <w:bCs/>
          <w:sz w:val="20"/>
          <w:szCs w:val="20"/>
        </w:rPr>
      </w:pPr>
      <w:r w:rsidRPr="00F244E6">
        <w:rPr>
          <w:rFonts w:ascii="Times New Roman" w:hAnsi="Times New Roman" w:cs="Times New Roman"/>
          <w:noProof/>
          <w:sz w:val="24"/>
          <w:szCs w:val="24"/>
          <w:lang w:eastAsia="tr-TR"/>
        </w:rPr>
        <w:drawing>
          <wp:inline distT="0" distB="0" distL="0" distR="0">
            <wp:extent cx="3240000" cy="2789404"/>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240000" cy="2789404"/>
                    </a:xfrm>
                    <a:prstGeom prst="rect">
                      <a:avLst/>
                    </a:prstGeom>
                    <a:noFill/>
                    <a:ln w="9525">
                      <a:noFill/>
                      <a:miter lim="800000"/>
                      <a:headEnd/>
                      <a:tailEnd/>
                    </a:ln>
                  </pic:spPr>
                </pic:pic>
              </a:graphicData>
            </a:graphic>
          </wp:inline>
        </w:drawing>
      </w:r>
    </w:p>
    <w:p w:rsidR="00B01F7B" w:rsidRDefault="00F244E6" w:rsidP="00F04BED">
      <w:pPr>
        <w:jc w:val="center"/>
        <w:rPr>
          <w:rFonts w:ascii="Times New Roman" w:hAnsi="Times New Roman" w:cs="Times New Roman"/>
        </w:rPr>
      </w:pPr>
      <w:r w:rsidRPr="00F244E6">
        <w:rPr>
          <w:rFonts w:ascii="Times New Roman" w:hAnsi="Times New Roman" w:cs="Times New Roman"/>
          <w:b/>
          <w:bCs/>
        </w:rPr>
        <w:t>Şekil 4.</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Ao</m:t>
                    </m:r>
                  </m:sub>
                </m:sSub>
              </m:den>
            </m:f>
          </m:e>
        </m:d>
        <m:r>
          <w:rPr>
            <w:rFonts w:ascii="Cambria Math" w:hAnsi="Cambria Math" w:cs="Times New Roman"/>
            <w:sz w:val="24"/>
            <w:szCs w:val="24"/>
          </w:rPr>
          <m:t xml:space="preserve"> </m:t>
        </m:r>
      </m:oMath>
      <w:r>
        <w:rPr>
          <w:rFonts w:ascii="Times New Roman" w:hAnsi="Times New Roman" w:cs="Times New Roman"/>
          <w:b/>
          <w:bCs/>
        </w:rPr>
        <w:t xml:space="preserve"> </w:t>
      </w:r>
      <w:r w:rsidRPr="00F244E6">
        <w:rPr>
          <w:rFonts w:ascii="Times New Roman" w:hAnsi="Times New Roman" w:cs="Times New Roman"/>
          <w:b/>
          <w:bCs/>
        </w:rPr>
        <w:t xml:space="preserve"> </w:t>
      </w:r>
      <w:r w:rsidRPr="00F244E6">
        <w:rPr>
          <w:rFonts w:ascii="Times New Roman" w:hAnsi="Times New Roman" w:cs="Times New Roman"/>
        </w:rPr>
        <w:t>ifadesinin zamana</w:t>
      </w:r>
      <w:r>
        <w:rPr>
          <w:rFonts w:ascii="Times New Roman" w:hAnsi="Times New Roman" w:cs="Times New Roman"/>
        </w:rPr>
        <w:t xml:space="preserve"> (t)</w:t>
      </w:r>
      <w:r w:rsidRPr="00F244E6">
        <w:rPr>
          <w:rFonts w:ascii="Times New Roman" w:hAnsi="Times New Roman" w:cs="Times New Roman"/>
        </w:rPr>
        <w:t xml:space="preserve"> karşı</w:t>
      </w:r>
      <w:r>
        <w:rPr>
          <w:rFonts w:ascii="Times New Roman" w:hAnsi="Times New Roman" w:cs="Times New Roman"/>
        </w:rPr>
        <w:t xml:space="preserve"> değişim grafiği</w:t>
      </w:r>
    </w:p>
    <w:p w:rsidR="00F04BED" w:rsidRDefault="00F04BED" w:rsidP="00F04BED">
      <w:pPr>
        <w:jc w:val="center"/>
        <w:rPr>
          <w:rFonts w:ascii="Times New Roman" w:hAnsi="Times New Roman" w:cs="Times New Roman"/>
        </w:rPr>
      </w:pPr>
    </w:p>
    <w:p w:rsidR="00F04BED" w:rsidRPr="002B37B3" w:rsidRDefault="00F04BED" w:rsidP="002B37B3">
      <w:pPr>
        <w:spacing w:line="360" w:lineRule="auto"/>
        <w:rPr>
          <w:rFonts w:ascii="Times New Roman" w:hAnsi="Times New Roman" w:cs="Times New Roman"/>
          <w:b/>
          <w:i/>
          <w:sz w:val="24"/>
          <w:szCs w:val="24"/>
        </w:rPr>
      </w:pPr>
      <w:r w:rsidRPr="002B37B3">
        <w:rPr>
          <w:rFonts w:ascii="Times New Roman" w:hAnsi="Times New Roman" w:cs="Times New Roman"/>
          <w:b/>
          <w:i/>
          <w:sz w:val="24"/>
          <w:szCs w:val="24"/>
        </w:rPr>
        <w:t>Deney A: Kesikli Karıştırmalı reaktörde reaksiyon hız sabitinin bulunması</w:t>
      </w:r>
    </w:p>
    <w:p w:rsidR="00F04BED" w:rsidRPr="002B37B3" w:rsidRDefault="00F04BED" w:rsidP="002B37B3">
      <w:pPr>
        <w:pStyle w:val="ListParagraph"/>
        <w:numPr>
          <w:ilvl w:val="0"/>
          <w:numId w:val="1"/>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Kesikli reaktör kimyasal reaktör servis ünitesine bağlanılır.</w:t>
      </w:r>
    </w:p>
    <w:p w:rsidR="00F04BED" w:rsidRPr="002B37B3" w:rsidRDefault="00F04BED" w:rsidP="002B37B3">
      <w:pPr>
        <w:pStyle w:val="ListParagraph"/>
        <w:numPr>
          <w:ilvl w:val="0"/>
          <w:numId w:val="1"/>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Cihazın fişi takılır ve arka kısım da yer alan sigortalar açık konumuna getirilir.</w:t>
      </w:r>
    </w:p>
    <w:p w:rsidR="00F04BED" w:rsidRPr="002B37B3" w:rsidRDefault="00F04BED" w:rsidP="002B37B3">
      <w:pPr>
        <w:pStyle w:val="ListParagraph"/>
        <w:numPr>
          <w:ilvl w:val="0"/>
          <w:numId w:val="1"/>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 xml:space="preserve">Su haznesi distile su ile doldurulur. Ardından sirkülatör çalıştırılır ve su boruların içinden su geçirilerek borularda kalan hava sistemden uzaklaştırılır. Haznede su </w:t>
      </w:r>
      <w:r w:rsidRPr="002B37B3">
        <w:rPr>
          <w:rFonts w:ascii="Times New Roman" w:hAnsi="Times New Roman" w:cs="Times New Roman"/>
          <w:sz w:val="24"/>
          <w:szCs w:val="24"/>
        </w:rPr>
        <w:lastRenderedPageBreak/>
        <w:t>azalınca tekrar su ilavesi yapılır.</w:t>
      </w:r>
      <w:r w:rsidR="00B07548" w:rsidRPr="002B37B3">
        <w:rPr>
          <w:sz w:val="24"/>
          <w:szCs w:val="24"/>
        </w:rPr>
        <w:t xml:space="preserve"> </w:t>
      </w:r>
      <w:r w:rsidR="00B07548" w:rsidRPr="002B37B3">
        <w:rPr>
          <w:rFonts w:ascii="Times New Roman" w:hAnsi="Times New Roman" w:cs="Times New Roman"/>
          <w:sz w:val="24"/>
          <w:szCs w:val="24"/>
        </w:rPr>
        <w:t>Reaktör kabı içerisine dolaştırılan suyun sıcaklığı zamanla otomatik olarak ayarlanan sıcaklığa gelir.</w:t>
      </w:r>
    </w:p>
    <w:p w:rsidR="00F04BED" w:rsidRPr="002B37B3" w:rsidRDefault="00F04BED" w:rsidP="002B37B3">
      <w:pPr>
        <w:pStyle w:val="ListParagraph"/>
        <w:numPr>
          <w:ilvl w:val="0"/>
          <w:numId w:val="1"/>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Sıcaklık kontrol panelinden reaksiyon sıcaklığı 20°C’ ye ayarlanır.</w:t>
      </w:r>
    </w:p>
    <w:p w:rsidR="00F04BED" w:rsidRPr="002B37B3" w:rsidRDefault="00F04BED" w:rsidP="002B37B3">
      <w:pPr>
        <w:pStyle w:val="ListParagraph"/>
        <w:numPr>
          <w:ilvl w:val="0"/>
          <w:numId w:val="1"/>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Karıştırıcı hızı 7.0 olarak ayarlanır.</w:t>
      </w:r>
    </w:p>
    <w:p w:rsidR="00532D7C" w:rsidRPr="002B37B3" w:rsidRDefault="00532D7C" w:rsidP="002B37B3">
      <w:pPr>
        <w:pStyle w:val="ListParagraph"/>
        <w:numPr>
          <w:ilvl w:val="0"/>
          <w:numId w:val="1"/>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İki ayrı mezüre 500 mL</w:t>
      </w:r>
      <w:r w:rsidR="00F04BED" w:rsidRPr="002B37B3">
        <w:rPr>
          <w:rFonts w:ascii="Times New Roman" w:hAnsi="Times New Roman" w:cs="Times New Roman"/>
          <w:sz w:val="24"/>
          <w:szCs w:val="24"/>
        </w:rPr>
        <w:t xml:space="preserve"> 0.05 M etil asetat ve 500</w:t>
      </w:r>
      <w:r w:rsidRPr="002B37B3">
        <w:rPr>
          <w:rFonts w:ascii="Times New Roman" w:hAnsi="Times New Roman" w:cs="Times New Roman"/>
          <w:sz w:val="24"/>
          <w:szCs w:val="24"/>
        </w:rPr>
        <w:t xml:space="preserve"> mL</w:t>
      </w:r>
      <w:r w:rsidR="00F04BED" w:rsidRPr="002B37B3">
        <w:rPr>
          <w:rFonts w:ascii="Times New Roman" w:hAnsi="Times New Roman" w:cs="Times New Roman"/>
          <w:sz w:val="24"/>
          <w:szCs w:val="24"/>
        </w:rPr>
        <w:t xml:space="preserve"> 0.05 M sodyum hidroksit</w:t>
      </w:r>
      <w:r w:rsidRPr="002B37B3">
        <w:rPr>
          <w:rFonts w:ascii="Times New Roman" w:hAnsi="Times New Roman" w:cs="Times New Roman"/>
          <w:sz w:val="24"/>
          <w:szCs w:val="24"/>
        </w:rPr>
        <w:t xml:space="preserve"> çözeltileri</w:t>
      </w:r>
      <w:r w:rsidR="00F04BED" w:rsidRPr="002B37B3">
        <w:rPr>
          <w:rFonts w:ascii="Times New Roman" w:hAnsi="Times New Roman" w:cs="Times New Roman"/>
          <w:sz w:val="24"/>
          <w:szCs w:val="24"/>
        </w:rPr>
        <w:t xml:space="preserve"> doldurulur.</w:t>
      </w:r>
    </w:p>
    <w:p w:rsidR="00532D7C" w:rsidRPr="002B37B3" w:rsidRDefault="00F04BED" w:rsidP="002B37B3">
      <w:pPr>
        <w:pStyle w:val="ListParagraph"/>
        <w:numPr>
          <w:ilvl w:val="0"/>
          <w:numId w:val="1"/>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Reaksiyon kabına ilk olarak 500</w:t>
      </w:r>
      <w:r w:rsidR="00532D7C" w:rsidRPr="002B37B3">
        <w:rPr>
          <w:rFonts w:ascii="Times New Roman" w:hAnsi="Times New Roman" w:cs="Times New Roman"/>
          <w:sz w:val="24"/>
          <w:szCs w:val="24"/>
        </w:rPr>
        <w:t xml:space="preserve"> mL</w:t>
      </w:r>
      <w:r w:rsidRPr="002B37B3">
        <w:rPr>
          <w:rFonts w:ascii="Times New Roman" w:hAnsi="Times New Roman" w:cs="Times New Roman"/>
          <w:sz w:val="24"/>
          <w:szCs w:val="24"/>
        </w:rPr>
        <w:t xml:space="preserve"> sodyum hidroksit</w:t>
      </w:r>
      <w:r w:rsidR="00532D7C" w:rsidRPr="002B37B3">
        <w:rPr>
          <w:rFonts w:ascii="Times New Roman" w:hAnsi="Times New Roman" w:cs="Times New Roman"/>
          <w:sz w:val="24"/>
          <w:szCs w:val="24"/>
        </w:rPr>
        <w:t xml:space="preserve"> çözeltisi</w:t>
      </w:r>
      <w:r w:rsidRPr="002B37B3">
        <w:rPr>
          <w:rFonts w:ascii="Times New Roman" w:hAnsi="Times New Roman" w:cs="Times New Roman"/>
          <w:sz w:val="24"/>
          <w:szCs w:val="24"/>
        </w:rPr>
        <w:t xml:space="preserve"> konulur ve sıcaklık 20°C’ye geldiği andaki iletkenlik cihaz üzerindeki iletkenlik panelinden okunur.</w:t>
      </w:r>
    </w:p>
    <w:p w:rsidR="00532D7C" w:rsidRPr="002B37B3" w:rsidRDefault="00F04BED" w:rsidP="002B37B3">
      <w:pPr>
        <w:pStyle w:val="ListParagraph"/>
        <w:numPr>
          <w:ilvl w:val="0"/>
          <w:numId w:val="1"/>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Okuma işleminin ardından rektördeki sodyum hidroksitin üzerine 500</w:t>
      </w:r>
      <w:r w:rsidR="00532D7C" w:rsidRPr="002B37B3">
        <w:rPr>
          <w:rFonts w:ascii="Times New Roman" w:hAnsi="Times New Roman" w:cs="Times New Roman"/>
          <w:sz w:val="24"/>
          <w:szCs w:val="24"/>
        </w:rPr>
        <w:t xml:space="preserve"> mL</w:t>
      </w:r>
      <w:r w:rsidRPr="002B37B3">
        <w:rPr>
          <w:rFonts w:ascii="Times New Roman" w:hAnsi="Times New Roman" w:cs="Times New Roman"/>
          <w:sz w:val="24"/>
          <w:szCs w:val="24"/>
        </w:rPr>
        <w:t xml:space="preserve"> etil asetat</w:t>
      </w:r>
      <w:r w:rsidR="00532D7C" w:rsidRPr="002B37B3">
        <w:rPr>
          <w:rFonts w:ascii="Times New Roman" w:hAnsi="Times New Roman" w:cs="Times New Roman"/>
          <w:sz w:val="24"/>
          <w:szCs w:val="24"/>
        </w:rPr>
        <w:t xml:space="preserve"> çözeltisi</w:t>
      </w:r>
      <w:r w:rsidRPr="002B37B3">
        <w:rPr>
          <w:rFonts w:ascii="Times New Roman" w:hAnsi="Times New Roman" w:cs="Times New Roman"/>
          <w:sz w:val="24"/>
          <w:szCs w:val="24"/>
        </w:rPr>
        <w:t xml:space="preserve"> eklenir ve kapak kapatılınca iletkenlik panelinin üzerinde görülen ilk değer okunur. Ardından 30 saniyelik aralıklarla 45 dakika boyunca değişen iletkenlik değerleri okunur.</w:t>
      </w:r>
    </w:p>
    <w:p w:rsidR="00532D7C" w:rsidRPr="002B37B3" w:rsidRDefault="00B07548" w:rsidP="002B37B3">
      <w:pPr>
        <w:pStyle w:val="ListParagraph"/>
        <w:numPr>
          <w:ilvl w:val="0"/>
          <w:numId w:val="1"/>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Yatışkın duruma ulaşılana kadar değişik zamanlarda çıkış akımından numuneler alarak reaktant (NaOH) konsantrasyonunu ölçün.</w:t>
      </w:r>
      <w:r w:rsidR="00CE6023" w:rsidRPr="002B37B3">
        <w:rPr>
          <w:rFonts w:ascii="Times New Roman" w:hAnsi="Times New Roman" w:cs="Times New Roman"/>
          <w:sz w:val="24"/>
          <w:szCs w:val="24"/>
        </w:rPr>
        <w:t xml:space="preserve"> Dolayısıyla reaksiyon ortamına etil asetat çözeltisi eklendikten 5 dk sonra karışımdan 50 mL’lik örnek alınarak, bir erlende hazır bulunan 25 mL 0,05 M’ lık HCl çözeltisine boşaltılarak reaksiyon durdurulur. Erlendeki asidin fazlası </w:t>
      </w:r>
      <w:r w:rsidR="00EF2C0A" w:rsidRPr="002B37B3">
        <w:rPr>
          <w:rFonts w:ascii="Times New Roman" w:hAnsi="Times New Roman" w:cs="Times New Roman"/>
          <w:sz w:val="24"/>
          <w:szCs w:val="24"/>
        </w:rPr>
        <w:t xml:space="preserve">0,05M lık NaOH çözeltisi ile fenolfitalin indikatörü eşliğinde geri titre edilir. Reaksiyon ortamından 50 mL’ lik örneklerin alınmasına ve aynı şekilde titre edilmesine 10, 15, 20, 25, 30, 40, 50, 60, ve 100’ üncü dakikalarda da devam edildi. </w:t>
      </w:r>
    </w:p>
    <w:p w:rsidR="00532D7C" w:rsidRPr="002B37B3" w:rsidRDefault="00F04BED" w:rsidP="002B37B3">
      <w:pPr>
        <w:pStyle w:val="ListParagraph"/>
        <w:numPr>
          <w:ilvl w:val="0"/>
          <w:numId w:val="1"/>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Deneyin tamamlanmasının ardından reaktör kabının içi distile suyla yıkanır. Sıcaklık ve iletkenlik sensörlerinin uç kısımları da distile suyla yıkanır.</w:t>
      </w:r>
    </w:p>
    <w:p w:rsidR="00F04BED" w:rsidRPr="002B37B3" w:rsidRDefault="00F04BED" w:rsidP="002B37B3">
      <w:pPr>
        <w:pStyle w:val="ListParagraph"/>
        <w:numPr>
          <w:ilvl w:val="0"/>
          <w:numId w:val="1"/>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Aynı işlemler 30°C sıcaklık için tekrarlanır.</w:t>
      </w:r>
    </w:p>
    <w:p w:rsidR="00F04BED" w:rsidRPr="002B37B3" w:rsidRDefault="00F04BED" w:rsidP="002B37B3">
      <w:pPr>
        <w:spacing w:line="360" w:lineRule="auto"/>
        <w:jc w:val="both"/>
        <w:rPr>
          <w:rFonts w:ascii="Times New Roman" w:hAnsi="Times New Roman" w:cs="Times New Roman"/>
          <w:b/>
          <w:i/>
          <w:sz w:val="24"/>
          <w:szCs w:val="24"/>
        </w:rPr>
      </w:pPr>
      <w:r w:rsidRPr="002B37B3">
        <w:rPr>
          <w:rFonts w:ascii="Times New Roman" w:hAnsi="Times New Roman" w:cs="Times New Roman"/>
          <w:b/>
          <w:i/>
          <w:sz w:val="24"/>
          <w:szCs w:val="24"/>
        </w:rPr>
        <w:t>Deney B: Reaksiyon hızına reaktant konsantrasyonu etkisinin belirlenmesi</w:t>
      </w:r>
    </w:p>
    <w:p w:rsidR="002B37B3" w:rsidRDefault="00F04BED" w:rsidP="002B37B3">
      <w:pPr>
        <w:pStyle w:val="ListParagraph"/>
        <w:numPr>
          <w:ilvl w:val="0"/>
          <w:numId w:val="2"/>
        </w:numPr>
        <w:spacing w:line="360" w:lineRule="auto"/>
        <w:jc w:val="both"/>
        <w:rPr>
          <w:rFonts w:ascii="Times New Roman" w:hAnsi="Times New Roman" w:cs="Times New Roman"/>
          <w:sz w:val="24"/>
          <w:szCs w:val="24"/>
        </w:rPr>
      </w:pPr>
      <w:r w:rsidRPr="002B37B3">
        <w:rPr>
          <w:rFonts w:ascii="Times New Roman" w:hAnsi="Times New Roman" w:cs="Times New Roman"/>
          <w:sz w:val="24"/>
          <w:szCs w:val="24"/>
        </w:rPr>
        <w:t>A deneyi için hazırlanan sistem hazırlanır.</w:t>
      </w:r>
    </w:p>
    <w:p w:rsidR="00F04BED" w:rsidRDefault="002B37B3" w:rsidP="002B37B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04BED" w:rsidRPr="002B37B3">
        <w:rPr>
          <w:rFonts w:ascii="Times New Roman" w:hAnsi="Times New Roman" w:cs="Times New Roman"/>
          <w:sz w:val="24"/>
          <w:szCs w:val="24"/>
        </w:rPr>
        <w:t>ncak A deneyinde kullanılan 0.05 M reaktant konsantrasyonlarının B deneyinde 0.1 M olarak kullanılacaktır.</w:t>
      </w:r>
    </w:p>
    <w:p w:rsidR="00952492" w:rsidRDefault="00447B0F" w:rsidP="00447B0F">
      <w:pPr>
        <w:autoSpaceDE w:val="0"/>
        <w:autoSpaceDN w:val="0"/>
        <w:adjustRightInd w:val="0"/>
        <w:spacing w:after="0" w:line="240" w:lineRule="auto"/>
        <w:rPr>
          <w:rFonts w:ascii="TimesNewRomanPS-BoldMT" w:hAnsi="TimesNewRomanPS-BoldMT" w:cs="TimesNewRomanPS-BoldMT"/>
          <w:b/>
          <w:bCs/>
          <w:sz w:val="24"/>
          <w:szCs w:val="24"/>
        </w:rPr>
      </w:pPr>
      <w:r w:rsidRPr="00447B0F">
        <w:rPr>
          <w:rFonts w:ascii="TimesNewRomanPS-BoldMT" w:hAnsi="TimesNewRomanPS-BoldMT" w:cs="TimesNewRomanPS-BoldMT"/>
          <w:b/>
          <w:bCs/>
          <w:sz w:val="24"/>
          <w:szCs w:val="24"/>
        </w:rPr>
        <w:t>HESAPLAMALAR</w:t>
      </w:r>
      <w:r w:rsidR="009619C2">
        <w:rPr>
          <w:rFonts w:ascii="TimesNewRomanPS-BoldMT" w:hAnsi="TimesNewRomanPS-BoldMT" w:cs="TimesNewRomanPS-BoldMT"/>
          <w:b/>
          <w:bCs/>
          <w:sz w:val="24"/>
          <w:szCs w:val="24"/>
        </w:rPr>
        <w:t xml:space="preserve"> VE TARTIŞMA</w:t>
      </w:r>
    </w:p>
    <w:p w:rsidR="00952492" w:rsidRDefault="00952492" w:rsidP="00447B0F">
      <w:pPr>
        <w:autoSpaceDE w:val="0"/>
        <w:autoSpaceDN w:val="0"/>
        <w:adjustRightInd w:val="0"/>
        <w:spacing w:after="0" w:line="240" w:lineRule="auto"/>
        <w:rPr>
          <w:rFonts w:ascii="TimesNewRomanPS-BoldMT" w:hAnsi="TimesNewRomanPS-BoldMT" w:cs="TimesNewRomanPS-BoldMT"/>
          <w:b/>
          <w:bCs/>
          <w:sz w:val="24"/>
          <w:szCs w:val="24"/>
        </w:rPr>
      </w:pPr>
    </w:p>
    <w:p w:rsidR="007F47F8" w:rsidRPr="007F47F8" w:rsidRDefault="007F47F8" w:rsidP="007F47F8">
      <w:pPr>
        <w:pStyle w:val="Default"/>
        <w:spacing w:line="360" w:lineRule="auto"/>
        <w:ind w:firstLine="360"/>
        <w:jc w:val="both"/>
      </w:pPr>
      <w:r w:rsidRPr="007F47F8">
        <w:t>a</w:t>
      </w:r>
      <w:r w:rsidRPr="007F47F8">
        <w:rPr>
          <w:position w:val="-10"/>
          <w:vertAlign w:val="subscript"/>
        </w:rPr>
        <w:t xml:space="preserve">μ </w:t>
      </w:r>
      <w:r w:rsidRPr="007F47F8">
        <w:t xml:space="preserve">= </w:t>
      </w:r>
    </w:p>
    <w:p w:rsidR="007F47F8" w:rsidRPr="007F47F8" w:rsidRDefault="007F47F8" w:rsidP="007F47F8">
      <w:pPr>
        <w:pStyle w:val="Default"/>
        <w:spacing w:line="360" w:lineRule="auto"/>
        <w:ind w:firstLine="360"/>
        <w:jc w:val="both"/>
      </w:pPr>
      <w:r w:rsidRPr="007F47F8">
        <w:t>b</w:t>
      </w:r>
      <w:r w:rsidRPr="007F47F8">
        <w:rPr>
          <w:position w:val="-10"/>
          <w:vertAlign w:val="subscript"/>
        </w:rPr>
        <w:t xml:space="preserve">μ </w:t>
      </w:r>
      <w:r w:rsidRPr="007F47F8">
        <w:t xml:space="preserve">= </w:t>
      </w:r>
    </w:p>
    <w:p w:rsidR="007F47F8" w:rsidRPr="007F47F8" w:rsidRDefault="007F47F8" w:rsidP="007F47F8">
      <w:pPr>
        <w:pStyle w:val="Default"/>
        <w:spacing w:line="360" w:lineRule="auto"/>
        <w:ind w:firstLine="360"/>
        <w:jc w:val="both"/>
      </w:pPr>
      <w:r w:rsidRPr="007F47F8">
        <w:t xml:space="preserve">T = </w:t>
      </w:r>
    </w:p>
    <w:p w:rsidR="007F47F8" w:rsidRDefault="007F47F8" w:rsidP="007F47F8">
      <w:pPr>
        <w:pStyle w:val="Default"/>
        <w:spacing w:line="360" w:lineRule="auto"/>
        <w:ind w:firstLine="360"/>
        <w:jc w:val="both"/>
      </w:pPr>
      <w:r w:rsidRPr="007F47F8">
        <w:lastRenderedPageBreak/>
        <w:t xml:space="preserve">V = </w:t>
      </w:r>
    </w:p>
    <w:p w:rsidR="00CC361E" w:rsidRDefault="00CC361E" w:rsidP="007F47F8">
      <w:pPr>
        <w:pStyle w:val="Default"/>
        <w:spacing w:line="360" w:lineRule="auto"/>
        <w:ind w:firstLine="360"/>
        <w:jc w:val="both"/>
      </w:pPr>
      <w:r>
        <w:t>k =</w:t>
      </w:r>
    </w:p>
    <w:p w:rsidR="007F47F8" w:rsidRPr="007F47F8" w:rsidRDefault="007F47F8" w:rsidP="007F47F8">
      <w:pPr>
        <w:pStyle w:val="Default"/>
        <w:spacing w:line="360" w:lineRule="auto"/>
        <w:ind w:firstLine="360"/>
        <w:jc w:val="both"/>
      </w:pPr>
      <w:r w:rsidRPr="007F47F8">
        <w:t>C</w:t>
      </w:r>
      <w:r w:rsidRPr="007F47F8">
        <w:rPr>
          <w:position w:val="-10"/>
          <w:vertAlign w:val="subscript"/>
        </w:rPr>
        <w:t xml:space="preserve">∞ </w:t>
      </w:r>
      <w:r w:rsidRPr="007F47F8">
        <w:t>= b</w:t>
      </w:r>
      <w:r w:rsidRPr="007F47F8">
        <w:rPr>
          <w:position w:val="-10"/>
          <w:vertAlign w:val="subscript"/>
        </w:rPr>
        <w:t xml:space="preserve">o </w:t>
      </w:r>
      <w:r w:rsidRPr="007F47F8">
        <w:t>eğer b</w:t>
      </w:r>
      <w:r w:rsidRPr="007F47F8">
        <w:rPr>
          <w:position w:val="-10"/>
          <w:vertAlign w:val="subscript"/>
        </w:rPr>
        <w:t>o</w:t>
      </w:r>
      <w:r w:rsidRPr="007F47F8">
        <w:t>&lt;a</w:t>
      </w:r>
      <w:r w:rsidRPr="007F47F8">
        <w:rPr>
          <w:position w:val="-10"/>
          <w:vertAlign w:val="subscript"/>
        </w:rPr>
        <w:t xml:space="preserve">o </w:t>
      </w:r>
    </w:p>
    <w:p w:rsidR="007F47F8" w:rsidRPr="007F47F8" w:rsidRDefault="007F47F8" w:rsidP="007F47F8">
      <w:pPr>
        <w:pStyle w:val="Default"/>
        <w:spacing w:line="360" w:lineRule="auto"/>
        <w:ind w:firstLine="360"/>
        <w:jc w:val="both"/>
      </w:pPr>
      <w:r w:rsidRPr="007F47F8">
        <w:t>C</w:t>
      </w:r>
      <w:r w:rsidRPr="007F47F8">
        <w:rPr>
          <w:position w:val="-10"/>
          <w:vertAlign w:val="subscript"/>
        </w:rPr>
        <w:t xml:space="preserve">∞ </w:t>
      </w:r>
      <w:r w:rsidRPr="007F47F8">
        <w:t>= a</w:t>
      </w:r>
      <w:r w:rsidRPr="007F47F8">
        <w:rPr>
          <w:position w:val="-10"/>
          <w:vertAlign w:val="subscript"/>
        </w:rPr>
        <w:t xml:space="preserve">o </w:t>
      </w:r>
      <w:r w:rsidRPr="007F47F8">
        <w:t>eğer b</w:t>
      </w:r>
      <w:r w:rsidRPr="007F47F8">
        <w:rPr>
          <w:position w:val="-10"/>
          <w:vertAlign w:val="subscript"/>
        </w:rPr>
        <w:t>o</w:t>
      </w:r>
      <w:r w:rsidRPr="007F47F8">
        <w:t>≥a</w:t>
      </w:r>
      <w:r w:rsidRPr="007F47F8">
        <w:rPr>
          <w:position w:val="-10"/>
          <w:vertAlign w:val="subscript"/>
        </w:rPr>
        <w:t xml:space="preserve">o </w:t>
      </w:r>
    </w:p>
    <w:p w:rsidR="007F47F8" w:rsidRPr="007F47F8" w:rsidRDefault="007F47F8" w:rsidP="007F47F8">
      <w:pPr>
        <w:pStyle w:val="Default"/>
        <w:spacing w:line="360" w:lineRule="auto"/>
        <w:ind w:firstLine="360"/>
        <w:jc w:val="both"/>
      </w:pPr>
      <w:r w:rsidRPr="007F47F8">
        <w:t>Λ</w:t>
      </w:r>
      <w:r w:rsidRPr="007F47F8">
        <w:rPr>
          <w:position w:val="-10"/>
          <w:vertAlign w:val="subscript"/>
        </w:rPr>
        <w:t xml:space="preserve">C∞ </w:t>
      </w:r>
      <w:r w:rsidRPr="007F47F8">
        <w:t>= 0.070[1+0.0284(T–294)].C</w:t>
      </w:r>
      <w:r w:rsidRPr="007F47F8">
        <w:rPr>
          <w:position w:val="-10"/>
          <w:vertAlign w:val="subscript"/>
        </w:rPr>
        <w:t xml:space="preserve">∞ </w:t>
      </w:r>
      <w:r w:rsidRPr="007F47F8">
        <w:t xml:space="preserve">T≥294 için </w:t>
      </w:r>
    </w:p>
    <w:p w:rsidR="007F47F8" w:rsidRPr="007F47F8" w:rsidRDefault="007F47F8" w:rsidP="007F47F8">
      <w:pPr>
        <w:pStyle w:val="Default"/>
        <w:spacing w:line="360" w:lineRule="auto"/>
        <w:ind w:firstLine="360"/>
        <w:jc w:val="both"/>
      </w:pPr>
      <w:r w:rsidRPr="007F47F8">
        <w:t>Λ</w:t>
      </w:r>
      <w:r w:rsidRPr="007F47F8">
        <w:rPr>
          <w:position w:val="-10"/>
          <w:vertAlign w:val="subscript"/>
        </w:rPr>
        <w:t xml:space="preserve">ao </w:t>
      </w:r>
      <w:r w:rsidRPr="007F47F8">
        <w:t>= 0.195[1+0.0184(T–294)].a</w:t>
      </w:r>
      <w:r w:rsidRPr="007F47F8">
        <w:rPr>
          <w:position w:val="-10"/>
          <w:vertAlign w:val="subscript"/>
        </w:rPr>
        <w:t xml:space="preserve">o </w:t>
      </w:r>
      <w:r w:rsidRPr="007F47F8">
        <w:t xml:space="preserve">T≥294 için </w:t>
      </w:r>
    </w:p>
    <w:p w:rsidR="007F47F8" w:rsidRPr="007F47F8" w:rsidRDefault="007F47F8" w:rsidP="007F47F8">
      <w:pPr>
        <w:pStyle w:val="Default"/>
        <w:spacing w:line="360" w:lineRule="auto"/>
        <w:ind w:firstLine="360"/>
        <w:jc w:val="both"/>
      </w:pPr>
      <w:r w:rsidRPr="007F47F8">
        <w:t>Λ</w:t>
      </w:r>
      <w:r w:rsidRPr="007F47F8">
        <w:rPr>
          <w:position w:val="-10"/>
          <w:vertAlign w:val="subscript"/>
        </w:rPr>
        <w:t xml:space="preserve">0 </w:t>
      </w:r>
      <w:r w:rsidRPr="007F47F8">
        <w:t>= Λ</w:t>
      </w:r>
      <w:r w:rsidRPr="007F47F8">
        <w:rPr>
          <w:position w:val="-10"/>
          <w:vertAlign w:val="subscript"/>
        </w:rPr>
        <w:t xml:space="preserve">ao </w:t>
      </w:r>
      <w:r w:rsidRPr="007F47F8">
        <w:t>(c</w:t>
      </w:r>
      <w:r w:rsidRPr="007F47F8">
        <w:rPr>
          <w:position w:val="-10"/>
          <w:vertAlign w:val="subscript"/>
        </w:rPr>
        <w:t>0</w:t>
      </w:r>
      <w:r w:rsidRPr="007F47F8">
        <w:t xml:space="preserve">=0 varsayılır) </w:t>
      </w:r>
    </w:p>
    <w:p w:rsidR="007F47F8" w:rsidRPr="007F47F8" w:rsidRDefault="007F47F8" w:rsidP="007F47F8">
      <w:pPr>
        <w:pStyle w:val="Default"/>
        <w:spacing w:line="360" w:lineRule="auto"/>
        <w:ind w:firstLine="360"/>
        <w:jc w:val="both"/>
      </w:pPr>
      <w:r w:rsidRPr="007F47F8">
        <w:t>a</w:t>
      </w:r>
      <w:r w:rsidRPr="007F47F8">
        <w:rPr>
          <w:position w:val="-10"/>
          <w:vertAlign w:val="subscript"/>
        </w:rPr>
        <w:t xml:space="preserve">∞ </w:t>
      </w:r>
      <w:r w:rsidRPr="007F47F8">
        <w:t>= 0 eğer a</w:t>
      </w:r>
      <w:r w:rsidRPr="007F47F8">
        <w:rPr>
          <w:position w:val="-10"/>
          <w:vertAlign w:val="subscript"/>
        </w:rPr>
        <w:t>o</w:t>
      </w:r>
      <w:r w:rsidRPr="007F47F8">
        <w:t>&lt;b</w:t>
      </w:r>
      <w:r w:rsidRPr="007F47F8">
        <w:rPr>
          <w:position w:val="-10"/>
          <w:vertAlign w:val="subscript"/>
        </w:rPr>
        <w:t xml:space="preserve">o </w:t>
      </w:r>
    </w:p>
    <w:p w:rsidR="007F47F8" w:rsidRPr="007F47F8" w:rsidRDefault="007F47F8" w:rsidP="007F47F8">
      <w:pPr>
        <w:pStyle w:val="Default"/>
        <w:spacing w:line="360" w:lineRule="auto"/>
        <w:ind w:firstLine="360"/>
        <w:jc w:val="both"/>
      </w:pPr>
      <w:r w:rsidRPr="007F47F8">
        <w:t>a</w:t>
      </w:r>
      <w:r w:rsidRPr="007F47F8">
        <w:rPr>
          <w:position w:val="-10"/>
          <w:vertAlign w:val="subscript"/>
        </w:rPr>
        <w:t xml:space="preserve">∞ </w:t>
      </w:r>
      <w:r w:rsidRPr="007F47F8">
        <w:t>= 0 eğer a</w:t>
      </w:r>
      <w:r w:rsidRPr="007F47F8">
        <w:rPr>
          <w:position w:val="-10"/>
          <w:vertAlign w:val="subscript"/>
        </w:rPr>
        <w:t>o</w:t>
      </w:r>
      <w:r w:rsidRPr="007F47F8">
        <w:t>≥b</w:t>
      </w:r>
      <w:r w:rsidRPr="007F47F8">
        <w:rPr>
          <w:position w:val="-10"/>
          <w:vertAlign w:val="subscript"/>
        </w:rPr>
        <w:t xml:space="preserve">o </w:t>
      </w:r>
    </w:p>
    <w:p w:rsidR="007F47F8" w:rsidRPr="007F47F8" w:rsidRDefault="007F47F8" w:rsidP="007F47F8">
      <w:pPr>
        <w:pStyle w:val="Default"/>
        <w:spacing w:line="360" w:lineRule="auto"/>
        <w:ind w:firstLine="360"/>
        <w:jc w:val="both"/>
      </w:pPr>
      <w:r w:rsidRPr="007F47F8">
        <w:t>Λ</w:t>
      </w:r>
      <w:r w:rsidRPr="007F47F8">
        <w:rPr>
          <w:position w:val="-10"/>
          <w:vertAlign w:val="subscript"/>
        </w:rPr>
        <w:t xml:space="preserve">a∞ </w:t>
      </w:r>
      <w:r w:rsidRPr="007F47F8">
        <w:t>= 0.195[1+0.0184(T–294)]. a</w:t>
      </w:r>
      <w:r w:rsidRPr="007F47F8">
        <w:rPr>
          <w:position w:val="-10"/>
          <w:vertAlign w:val="subscript"/>
        </w:rPr>
        <w:t xml:space="preserve">∞ </w:t>
      </w:r>
      <w:r w:rsidRPr="007F47F8">
        <w:t>eğer a</w:t>
      </w:r>
      <w:r w:rsidRPr="007F47F8">
        <w:rPr>
          <w:position w:val="-10"/>
          <w:vertAlign w:val="subscript"/>
        </w:rPr>
        <w:t>o</w:t>
      </w:r>
      <w:r w:rsidRPr="007F47F8">
        <w:t xml:space="preserve">= 0 değilse </w:t>
      </w:r>
    </w:p>
    <w:p w:rsidR="007F47F8" w:rsidRPr="007F47F8" w:rsidRDefault="007F47F8" w:rsidP="007F47F8">
      <w:pPr>
        <w:pStyle w:val="Default"/>
        <w:spacing w:line="360" w:lineRule="auto"/>
        <w:ind w:firstLine="360"/>
        <w:jc w:val="both"/>
      </w:pPr>
      <w:r w:rsidRPr="007F47F8">
        <w:t>Λ</w:t>
      </w:r>
      <w:r w:rsidRPr="007F47F8">
        <w:rPr>
          <w:position w:val="-10"/>
          <w:vertAlign w:val="subscript"/>
        </w:rPr>
        <w:t xml:space="preserve">∞ </w:t>
      </w:r>
      <w:r w:rsidRPr="007F47F8">
        <w:t>= Λ</w:t>
      </w:r>
      <w:r w:rsidRPr="007F47F8">
        <w:rPr>
          <w:position w:val="-10"/>
          <w:vertAlign w:val="subscript"/>
        </w:rPr>
        <w:t xml:space="preserve">C∞ </w:t>
      </w:r>
      <w:r w:rsidRPr="007F47F8">
        <w:t>+ Λ</w:t>
      </w:r>
      <w:r w:rsidRPr="007F47F8">
        <w:rPr>
          <w:position w:val="-10"/>
          <w:vertAlign w:val="subscript"/>
        </w:rPr>
        <w:t xml:space="preserve">a∞ </w:t>
      </w:r>
    </w:p>
    <w:p w:rsidR="009619C2" w:rsidRDefault="00FB740C" w:rsidP="007F47F8">
      <w:pPr>
        <w:autoSpaceDE w:val="0"/>
        <w:autoSpaceDN w:val="0"/>
        <w:adjustRightInd w:val="0"/>
        <w:spacing w:after="0" w:line="360" w:lineRule="auto"/>
        <w:rPr>
          <w:rFonts w:ascii="Times New Roman" w:hAnsi="Times New Roman" w:cs="Times New Roman"/>
          <w:position w:val="-10"/>
          <w:sz w:val="24"/>
          <w:szCs w:val="24"/>
          <w:vertAlign w:val="subscript"/>
        </w:rPr>
      </w:pPr>
      <w:r>
        <w:rPr>
          <w:rFonts w:ascii="Times New Roman" w:hAnsi="Times New Roman" w:cs="Times New Roman"/>
          <w:sz w:val="24"/>
          <w:szCs w:val="24"/>
        </w:rPr>
        <w:t xml:space="preserve">      </w:t>
      </w:r>
      <w:r w:rsidR="007F47F8" w:rsidRPr="007F47F8">
        <w:rPr>
          <w:rFonts w:ascii="Times New Roman" w:hAnsi="Times New Roman" w:cs="Times New Roman"/>
          <w:sz w:val="24"/>
          <w:szCs w:val="24"/>
        </w:rPr>
        <w:t>a</w:t>
      </w:r>
      <w:r w:rsidR="007F47F8" w:rsidRPr="007F47F8">
        <w:rPr>
          <w:rFonts w:ascii="Times New Roman" w:hAnsi="Times New Roman" w:cs="Times New Roman"/>
          <w:position w:val="-10"/>
          <w:sz w:val="24"/>
          <w:szCs w:val="24"/>
          <w:vertAlign w:val="subscript"/>
        </w:rPr>
        <w:t xml:space="preserve">1 </w:t>
      </w:r>
      <w:r w:rsidR="007F47F8" w:rsidRPr="007F47F8">
        <w:rPr>
          <w:rFonts w:ascii="Times New Roman" w:hAnsi="Times New Roman" w:cs="Times New Roman"/>
          <w:sz w:val="24"/>
          <w:szCs w:val="24"/>
        </w:rPr>
        <w:t>= (a</w:t>
      </w:r>
      <w:r w:rsidR="007F47F8" w:rsidRPr="007F47F8">
        <w:rPr>
          <w:rFonts w:ascii="Times New Roman" w:hAnsi="Times New Roman" w:cs="Times New Roman"/>
          <w:position w:val="-10"/>
          <w:sz w:val="24"/>
          <w:szCs w:val="24"/>
          <w:vertAlign w:val="subscript"/>
        </w:rPr>
        <w:t xml:space="preserve">∞ </w:t>
      </w:r>
      <w:r w:rsidR="007F47F8" w:rsidRPr="007F47F8">
        <w:rPr>
          <w:rFonts w:ascii="Times New Roman" w:hAnsi="Times New Roman" w:cs="Times New Roman"/>
          <w:sz w:val="24"/>
          <w:szCs w:val="24"/>
        </w:rPr>
        <w:t>- a</w:t>
      </w:r>
      <w:r w:rsidR="007F47F8" w:rsidRPr="007F47F8">
        <w:rPr>
          <w:rFonts w:ascii="Times New Roman" w:hAnsi="Times New Roman" w:cs="Times New Roman"/>
          <w:position w:val="-10"/>
          <w:sz w:val="24"/>
          <w:szCs w:val="24"/>
          <w:vertAlign w:val="subscript"/>
        </w:rPr>
        <w:t>o</w:t>
      </w:r>
      <w:r w:rsidR="007F47F8" w:rsidRPr="007F47F8">
        <w:rPr>
          <w:rFonts w:ascii="Times New Roman" w:hAnsi="Times New Roman" w:cs="Times New Roman"/>
          <w:sz w:val="24"/>
          <w:szCs w:val="24"/>
        </w:rPr>
        <w:t>)[</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rPr>
                  <m:t>o</m:t>
                </m:r>
              </m:sub>
            </m:sSub>
            <m:r>
              <w:rPr>
                <w:rFonts w:ascii="Cambria Math" w:hAnsi="Cambria Math" w:cs="Times New Roman"/>
                <w:sz w:val="24"/>
                <w:szCs w:val="24"/>
              </w:rPr>
              <m:t>-</m:t>
            </m:r>
            <m:r>
              <m:rPr>
                <m:sty m:val="p"/>
              </m:rPr>
              <w:rPr>
                <w:rFonts w:ascii="Cambria Math" w:hAnsi="Cambria Math" w:cs="Times New Roman"/>
                <w:sz w:val="24"/>
                <w:szCs w:val="24"/>
              </w:rPr>
              <m:t>Λ</m:t>
            </m:r>
            <m:r>
              <m:rPr>
                <m:sty m:val="p"/>
              </m:rPr>
              <w:rPr>
                <w:rFonts w:ascii="Cambria Math" w:hAnsi="Cambria Math" w:cs="Times New Roman"/>
                <w:position w:val="-10"/>
                <w:sz w:val="24"/>
                <w:szCs w:val="24"/>
                <w:vertAlign w:val="subscript"/>
              </w:rPr>
              <m:t>1</m:t>
            </m:r>
          </m:num>
          <m:den>
            <m:r>
              <m:rPr>
                <m:sty m:val="p"/>
              </m:rPr>
              <w:rPr>
                <w:rFonts w:ascii="Cambria Math" w:hAnsi="Cambria Math" w:cs="Times New Roman"/>
                <w:sz w:val="24"/>
                <w:szCs w:val="24"/>
              </w:rPr>
              <m:t>Λ</m:t>
            </m:r>
            <m:r>
              <m:rPr>
                <m:sty m:val="p"/>
              </m:rPr>
              <w:rPr>
                <w:rFonts w:ascii="Cambria Math" w:hAnsi="Cambria Math" w:cs="Times New Roman"/>
                <w:position w:val="-10"/>
                <w:sz w:val="24"/>
                <w:szCs w:val="24"/>
                <w:vertAlign w:val="subscript"/>
              </w:rPr>
              <m:t>o</m:t>
            </m:r>
            <m:r>
              <w:rPr>
                <w:rFonts w:ascii="Cambria Math" w:hAnsi="Cambria Math" w:cs="Times New Roman"/>
                <w:sz w:val="24"/>
                <w:szCs w:val="24"/>
              </w:rPr>
              <m:t>-</m:t>
            </m:r>
            <m:r>
              <m:rPr>
                <m:sty m:val="p"/>
              </m:rPr>
              <w:rPr>
                <w:rFonts w:ascii="Cambria Math" w:hAnsi="Cambria Math" w:cs="Times New Roman"/>
                <w:sz w:val="24"/>
                <w:szCs w:val="24"/>
              </w:rPr>
              <m:t>Λ</m:t>
            </m:r>
            <m:r>
              <m:rPr>
                <m:sty m:val="p"/>
              </m:rPr>
              <w:rPr>
                <w:rFonts w:ascii="Cambria Math" w:hAnsi="Cambria Math" w:cs="Times New Roman"/>
                <w:position w:val="-10"/>
                <w:sz w:val="24"/>
                <w:szCs w:val="24"/>
                <w:vertAlign w:val="subscript"/>
              </w:rPr>
              <m:t>∞</m:t>
            </m:r>
          </m:den>
        </m:f>
      </m:oMath>
      <w:r w:rsidR="007F47F8" w:rsidRPr="007F47F8">
        <w:rPr>
          <w:rFonts w:ascii="Times New Roman" w:hAnsi="Times New Roman" w:cs="Times New Roman"/>
          <w:sz w:val="24"/>
          <w:szCs w:val="24"/>
        </w:rPr>
        <w:t>] + a</w:t>
      </w:r>
      <w:r w:rsidR="007F47F8" w:rsidRPr="007F47F8">
        <w:rPr>
          <w:rFonts w:ascii="Times New Roman" w:hAnsi="Times New Roman" w:cs="Times New Roman"/>
          <w:position w:val="-10"/>
          <w:sz w:val="24"/>
          <w:szCs w:val="24"/>
          <w:vertAlign w:val="subscript"/>
        </w:rPr>
        <w:t>o</w:t>
      </w:r>
    </w:p>
    <w:p w:rsidR="00CC361E" w:rsidRDefault="00FB740C" w:rsidP="00CC361E">
      <w:pPr>
        <w:autoSpaceDE w:val="0"/>
        <w:autoSpaceDN w:val="0"/>
        <w:adjustRightInd w:val="0"/>
        <w:spacing w:after="0" w:line="360" w:lineRule="auto"/>
        <w:jc w:val="both"/>
        <w:rPr>
          <w:rFonts w:ascii="Times New Roman" w:hAnsi="Times New Roman" w:cs="Times New Roman"/>
          <w:position w:val="-10"/>
          <w:sz w:val="24"/>
          <w:szCs w:val="24"/>
        </w:rPr>
      </w:pPr>
      <w:r>
        <w:rPr>
          <w:rFonts w:ascii="Times New Roman" w:hAnsi="Times New Roman" w:cs="Times New Roman"/>
          <w:position w:val="-10"/>
          <w:sz w:val="24"/>
          <w:szCs w:val="24"/>
        </w:rPr>
        <w:t>Ayrıca titrasyon işlemi</w:t>
      </w:r>
      <w:r w:rsidR="00CC361E">
        <w:rPr>
          <w:rFonts w:ascii="Times New Roman" w:hAnsi="Times New Roman" w:cs="Times New Roman"/>
          <w:position w:val="-10"/>
          <w:sz w:val="24"/>
          <w:szCs w:val="24"/>
        </w:rPr>
        <w:t xml:space="preserve">nde </w:t>
      </w:r>
      <w:r>
        <w:rPr>
          <w:rFonts w:ascii="Times New Roman" w:hAnsi="Times New Roman" w:cs="Times New Roman"/>
          <w:position w:val="-10"/>
          <w:sz w:val="24"/>
          <w:szCs w:val="24"/>
        </w:rPr>
        <w:t xml:space="preserve">aşağıdaki </w:t>
      </w:r>
      <w:r w:rsidR="00CC361E">
        <w:rPr>
          <w:rFonts w:ascii="Times New Roman" w:hAnsi="Times New Roman" w:cs="Times New Roman"/>
          <w:position w:val="-10"/>
          <w:sz w:val="24"/>
          <w:szCs w:val="24"/>
        </w:rPr>
        <w:t>eşitlikten yararlanarak;</w:t>
      </w:r>
    </w:p>
    <w:p w:rsidR="00FB740C" w:rsidRDefault="00CC361E" w:rsidP="00CC361E">
      <w:pPr>
        <w:autoSpaceDE w:val="0"/>
        <w:autoSpaceDN w:val="0"/>
        <w:adjustRightInd w:val="0"/>
        <w:spacing w:after="0" w:line="360" w:lineRule="auto"/>
        <w:jc w:val="both"/>
        <w:rPr>
          <w:rFonts w:ascii="Times New Roman" w:hAnsi="Times New Roman" w:cs="Times New Roman"/>
          <w:position w:val="-10"/>
          <w:sz w:val="24"/>
          <w:szCs w:val="24"/>
          <w:vertAlign w:val="subscript"/>
        </w:rPr>
      </w:pPr>
      <w:r>
        <w:rPr>
          <w:rFonts w:ascii="Times New Roman" w:hAnsi="Times New Roman" w:cs="Times New Roman"/>
          <w:position w:val="-10"/>
          <w:sz w:val="24"/>
          <w:szCs w:val="24"/>
        </w:rPr>
        <w:t xml:space="preserve">     </w:t>
      </w:r>
      <w:r w:rsidR="00FB740C">
        <w:rPr>
          <w:rFonts w:ascii="Times New Roman" w:hAnsi="Times New Roman" w:cs="Times New Roman"/>
          <w:position w:val="-10"/>
          <w:sz w:val="24"/>
          <w:szCs w:val="24"/>
        </w:rPr>
        <w:t>V</w:t>
      </w:r>
      <w:r w:rsidR="00FB740C">
        <w:rPr>
          <w:rFonts w:ascii="Times New Roman" w:hAnsi="Times New Roman" w:cs="Times New Roman"/>
          <w:position w:val="-10"/>
          <w:sz w:val="24"/>
          <w:szCs w:val="24"/>
          <w:vertAlign w:val="subscript"/>
        </w:rPr>
        <w:t>NaOH</w:t>
      </w:r>
      <w:r w:rsidR="00FB740C">
        <w:rPr>
          <w:rFonts w:ascii="Times New Roman" w:hAnsi="Times New Roman" w:cs="Times New Roman"/>
          <w:position w:val="-10"/>
          <w:sz w:val="24"/>
          <w:szCs w:val="24"/>
        </w:rPr>
        <w:t xml:space="preserve"> . M</w:t>
      </w:r>
      <w:r w:rsidR="00FB740C">
        <w:rPr>
          <w:rFonts w:ascii="Times New Roman" w:hAnsi="Times New Roman" w:cs="Times New Roman"/>
          <w:position w:val="-10"/>
          <w:sz w:val="24"/>
          <w:szCs w:val="24"/>
          <w:vertAlign w:val="subscript"/>
        </w:rPr>
        <w:t>NaOH</w:t>
      </w:r>
      <w:r w:rsidR="00FB740C">
        <w:rPr>
          <w:rFonts w:ascii="Times New Roman" w:hAnsi="Times New Roman" w:cs="Times New Roman"/>
          <w:position w:val="-10"/>
          <w:sz w:val="24"/>
          <w:szCs w:val="24"/>
        </w:rPr>
        <w:t xml:space="preserve"> = V</w:t>
      </w:r>
      <w:r w:rsidR="00FB740C">
        <w:rPr>
          <w:rFonts w:ascii="Times New Roman" w:hAnsi="Times New Roman" w:cs="Times New Roman"/>
          <w:position w:val="-10"/>
          <w:sz w:val="24"/>
          <w:szCs w:val="24"/>
          <w:vertAlign w:val="subscript"/>
        </w:rPr>
        <w:t>HCl</w:t>
      </w:r>
      <w:r w:rsidR="00FB740C">
        <w:rPr>
          <w:rFonts w:ascii="Times New Roman" w:hAnsi="Times New Roman" w:cs="Times New Roman"/>
          <w:position w:val="-10"/>
          <w:sz w:val="24"/>
          <w:szCs w:val="24"/>
        </w:rPr>
        <w:t xml:space="preserve"> . M</w:t>
      </w:r>
      <w:r w:rsidR="00FB740C">
        <w:rPr>
          <w:rFonts w:ascii="Times New Roman" w:hAnsi="Times New Roman" w:cs="Times New Roman"/>
          <w:position w:val="-10"/>
          <w:sz w:val="24"/>
          <w:szCs w:val="24"/>
          <w:vertAlign w:val="subscript"/>
        </w:rPr>
        <w:t>HCl</w:t>
      </w:r>
      <w:r w:rsidR="00FB740C">
        <w:rPr>
          <w:rFonts w:ascii="Times New Roman" w:hAnsi="Times New Roman" w:cs="Times New Roman"/>
          <w:position w:val="-10"/>
          <w:sz w:val="24"/>
          <w:szCs w:val="24"/>
        </w:rPr>
        <w:t xml:space="preserve"> – V</w:t>
      </w:r>
      <w:r w:rsidR="00FB740C">
        <w:rPr>
          <w:rFonts w:ascii="Times New Roman" w:hAnsi="Times New Roman" w:cs="Times New Roman"/>
          <w:position w:val="-10"/>
          <w:sz w:val="24"/>
          <w:szCs w:val="24"/>
          <w:vertAlign w:val="subscript"/>
        </w:rPr>
        <w:t>NaOH</w:t>
      </w:r>
      <w:r w:rsidR="00FB740C">
        <w:rPr>
          <w:rFonts w:ascii="Times New Roman" w:hAnsi="Times New Roman" w:cs="Times New Roman"/>
          <w:position w:val="-10"/>
          <w:sz w:val="24"/>
          <w:szCs w:val="24"/>
        </w:rPr>
        <w:t xml:space="preserve"> . M</w:t>
      </w:r>
      <w:r w:rsidR="00FB740C">
        <w:rPr>
          <w:rFonts w:ascii="Times New Roman" w:hAnsi="Times New Roman" w:cs="Times New Roman"/>
          <w:position w:val="-10"/>
          <w:sz w:val="24"/>
          <w:szCs w:val="24"/>
          <w:vertAlign w:val="subscript"/>
        </w:rPr>
        <w:t>NaOH</w:t>
      </w:r>
      <w:r>
        <w:rPr>
          <w:rFonts w:ascii="Times New Roman" w:hAnsi="Times New Roman" w:cs="Times New Roman"/>
          <w:position w:val="-10"/>
          <w:sz w:val="24"/>
          <w:szCs w:val="24"/>
          <w:vertAlign w:val="subscript"/>
        </w:rPr>
        <w:t xml:space="preserve"> </w:t>
      </w:r>
    </w:p>
    <w:p w:rsidR="00CC361E" w:rsidRDefault="00CC361E" w:rsidP="00CC361E">
      <w:pPr>
        <w:autoSpaceDE w:val="0"/>
        <w:autoSpaceDN w:val="0"/>
        <w:adjustRightInd w:val="0"/>
        <w:spacing w:after="0" w:line="360" w:lineRule="auto"/>
        <w:jc w:val="both"/>
        <w:rPr>
          <w:rFonts w:ascii="Times New Roman" w:hAnsi="Times New Roman" w:cs="Times New Roman"/>
          <w:position w:val="-10"/>
          <w:sz w:val="24"/>
          <w:szCs w:val="24"/>
          <w:vertAlign w:val="subscript"/>
        </w:rPr>
      </w:pPr>
      <w:r>
        <w:rPr>
          <w:rFonts w:ascii="Times New Roman" w:hAnsi="Times New Roman" w:cs="Times New Roman"/>
          <w:position w:val="-10"/>
          <w:sz w:val="24"/>
          <w:szCs w:val="24"/>
        </w:rPr>
        <w:t>Buradan tepkime başladıktan t süre sonra ortamdaki bazın derişimi</w:t>
      </w:r>
      <w:r>
        <w:rPr>
          <w:rFonts w:ascii="Times New Roman" w:hAnsi="Times New Roman" w:cs="Times New Roman"/>
          <w:position w:val="-10"/>
          <w:sz w:val="24"/>
          <w:szCs w:val="24"/>
          <w:vertAlign w:val="subscript"/>
        </w:rPr>
        <w:t xml:space="preserve"> </w:t>
      </w:r>
      <w:r w:rsidRPr="00CC361E">
        <w:rPr>
          <w:rFonts w:ascii="Times New Roman" w:hAnsi="Times New Roman" w:cs="Times New Roman"/>
          <w:position w:val="-10"/>
          <w:sz w:val="24"/>
          <w:szCs w:val="24"/>
        </w:rPr>
        <w:t>bulunabilir</w:t>
      </w:r>
      <w:r>
        <w:rPr>
          <w:rFonts w:ascii="Times New Roman" w:hAnsi="Times New Roman" w:cs="Times New Roman"/>
          <w:position w:val="-10"/>
          <w:sz w:val="24"/>
          <w:szCs w:val="24"/>
          <w:vertAlign w:val="subscript"/>
        </w:rPr>
        <w:t>.</w:t>
      </w:r>
    </w:p>
    <w:p w:rsidR="00CC361E" w:rsidRPr="00CC361E" w:rsidRDefault="00CC361E" w:rsidP="00CC361E">
      <w:pPr>
        <w:autoSpaceDE w:val="0"/>
        <w:autoSpaceDN w:val="0"/>
        <w:adjustRightInd w:val="0"/>
        <w:spacing w:after="0" w:line="360" w:lineRule="auto"/>
        <w:jc w:val="both"/>
        <w:rPr>
          <w:rFonts w:ascii="Times New Roman" w:hAnsi="Times New Roman" w:cs="Times New Roman"/>
          <w:b/>
          <w:bCs/>
          <w:sz w:val="24"/>
          <w:szCs w:val="24"/>
          <w:vertAlign w:val="subscript"/>
        </w:rPr>
      </w:pPr>
    </w:p>
    <w:p w:rsidR="009619C2" w:rsidRPr="009619C2" w:rsidRDefault="009619C2" w:rsidP="00CC361E">
      <w:pPr>
        <w:numPr>
          <w:ilvl w:val="0"/>
          <w:numId w:val="5"/>
        </w:numPr>
        <w:spacing w:after="0" w:line="360" w:lineRule="auto"/>
        <w:jc w:val="both"/>
        <w:rPr>
          <w:rFonts w:ascii="Times New Roman" w:hAnsi="Times New Roman" w:cs="Times New Roman"/>
          <w:sz w:val="24"/>
          <w:szCs w:val="24"/>
        </w:rPr>
      </w:pPr>
      <w:r w:rsidRPr="009619C2">
        <w:rPr>
          <w:rFonts w:ascii="Times New Roman" w:hAnsi="Times New Roman" w:cs="Times New Roman"/>
          <w:sz w:val="24"/>
          <w:szCs w:val="24"/>
        </w:rPr>
        <w:t>Her bir deney için dönüşüm oranlarını hesaplayınız.</w:t>
      </w:r>
    </w:p>
    <w:p w:rsidR="009619C2" w:rsidRDefault="009619C2" w:rsidP="009619C2">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w:t>
      </w:r>
      <w:r w:rsidRPr="009619C2">
        <w:rPr>
          <w:rFonts w:ascii="Times New Roman" w:hAnsi="Times New Roman" w:cs="Times New Roman"/>
          <w:bCs/>
          <w:sz w:val="24"/>
          <w:szCs w:val="24"/>
        </w:rPr>
        <w:t>eaksiyon derecesini ve reaksiyon hız sabitini belirleyiniz</w:t>
      </w:r>
      <w:r>
        <w:rPr>
          <w:rFonts w:ascii="Times New Roman" w:hAnsi="Times New Roman" w:cs="Times New Roman"/>
          <w:bCs/>
          <w:sz w:val="24"/>
          <w:szCs w:val="24"/>
        </w:rPr>
        <w:t>.</w:t>
      </w:r>
    </w:p>
    <w:p w:rsidR="00514A13" w:rsidRPr="00514A13" w:rsidRDefault="009619C2" w:rsidP="00514A13">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9619C2">
        <w:rPr>
          <w:rFonts w:ascii="Times New Roman" w:hAnsi="Times New Roman" w:cs="Times New Roman"/>
          <w:bCs/>
          <w:sz w:val="24"/>
          <w:szCs w:val="24"/>
        </w:rPr>
        <w:t>Reaksiyonun aktivasyon enerjisini ve reaksiyonun hız sabitinin sıcaklık bağımlılığını belirleyini</w:t>
      </w:r>
      <w:r w:rsidR="00173BDD">
        <w:rPr>
          <w:rFonts w:ascii="Times New Roman" w:hAnsi="Times New Roman" w:cs="Times New Roman"/>
          <w:bCs/>
          <w:sz w:val="24"/>
          <w:szCs w:val="24"/>
        </w:rPr>
        <w:t>z</w:t>
      </w:r>
      <w:r w:rsidR="00514A13">
        <w:rPr>
          <w:rFonts w:ascii="Times New Roman" w:hAnsi="Times New Roman" w:cs="Times New Roman"/>
          <w:bCs/>
          <w:sz w:val="24"/>
          <w:szCs w:val="24"/>
        </w:rPr>
        <w:t>.</w:t>
      </w:r>
    </w:p>
    <w:p w:rsidR="009619C2" w:rsidRPr="009619C2" w:rsidRDefault="009619C2" w:rsidP="009619C2">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9619C2">
        <w:rPr>
          <w:rFonts w:ascii="Times New Roman" w:hAnsi="Times New Roman" w:cs="Times New Roman"/>
          <w:bCs/>
          <w:sz w:val="24"/>
          <w:szCs w:val="24"/>
        </w:rPr>
        <w:t>Artan konsantrasyonun reaksiyon hızını ve reaksiyon hız sabitini nasıl etkilediğini açıklayınız.</w:t>
      </w:r>
    </w:p>
    <w:p w:rsidR="009619C2" w:rsidRPr="009619C2" w:rsidRDefault="009619C2" w:rsidP="009619C2">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9619C2">
        <w:rPr>
          <w:rFonts w:ascii="Times New Roman" w:hAnsi="Times New Roman" w:cs="Times New Roman"/>
          <w:bCs/>
          <w:sz w:val="24"/>
          <w:szCs w:val="24"/>
        </w:rPr>
        <w:t>Artan sıcaklığın reaksiyon hızını ve reaksiyon hız sabitini nasıl etkilediğini açıklayınız.</w:t>
      </w:r>
    </w:p>
    <w:p w:rsidR="009619C2" w:rsidRPr="009619C2" w:rsidRDefault="009619C2" w:rsidP="009619C2">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9619C2">
        <w:rPr>
          <w:rFonts w:ascii="Times New Roman" w:hAnsi="Times New Roman" w:cs="Times New Roman"/>
          <w:bCs/>
          <w:sz w:val="24"/>
          <w:szCs w:val="24"/>
        </w:rPr>
        <w:t>Sıcaklık ve konsantrasyon dışında yapılan deneyde reaksiyon hızını ve reaksiyon hız sabitini etkileyebilecek diğer faktörleri açıklayınız.</w:t>
      </w:r>
    </w:p>
    <w:p w:rsidR="009619C2" w:rsidRPr="009619C2" w:rsidRDefault="009619C2" w:rsidP="009619C2">
      <w:pPr>
        <w:pStyle w:val="ListParagraph"/>
        <w:numPr>
          <w:ilvl w:val="0"/>
          <w:numId w:val="5"/>
        </w:numPr>
        <w:autoSpaceDE w:val="0"/>
        <w:autoSpaceDN w:val="0"/>
        <w:adjustRightInd w:val="0"/>
        <w:spacing w:after="0" w:line="360" w:lineRule="auto"/>
        <w:jc w:val="both"/>
        <w:rPr>
          <w:rFonts w:ascii="Times New Roman" w:hAnsi="Times New Roman" w:cs="Times New Roman"/>
          <w:bCs/>
          <w:sz w:val="24"/>
          <w:szCs w:val="24"/>
        </w:rPr>
      </w:pPr>
      <w:r w:rsidRPr="009619C2">
        <w:rPr>
          <w:rFonts w:ascii="Times New Roman" w:hAnsi="Times New Roman" w:cs="Times New Roman"/>
          <w:bCs/>
          <w:sz w:val="24"/>
          <w:szCs w:val="24"/>
        </w:rPr>
        <w:t>Hesaplamalar sonucunda elde edilen verileri ve grafikleri literatür bilgileriyle karşılaştırınız.</w:t>
      </w:r>
    </w:p>
    <w:p w:rsidR="00A71F87" w:rsidRDefault="009619C2" w:rsidP="009619C2">
      <w:pPr>
        <w:pStyle w:val="Default"/>
        <w:numPr>
          <w:ilvl w:val="0"/>
          <w:numId w:val="5"/>
        </w:numPr>
        <w:spacing w:line="360" w:lineRule="auto"/>
        <w:jc w:val="both"/>
      </w:pPr>
      <w:r w:rsidRPr="009619C2">
        <w:t>Deneyde kesikli reaktör yerine başka reaktör tiplerinden kullanılsaydı sonuçların nasıl değişeceğini açıklayınız</w:t>
      </w:r>
      <w:r w:rsidR="00514A13">
        <w:t>.</w:t>
      </w:r>
    </w:p>
    <w:p w:rsidR="00A71F87" w:rsidRDefault="00A71F87" w:rsidP="00A71F87">
      <w:pPr>
        <w:pStyle w:val="Default"/>
        <w:spacing w:before="100" w:after="100" w:line="360" w:lineRule="auto"/>
        <w:jc w:val="both"/>
      </w:pPr>
      <w:r w:rsidRPr="00A71F87">
        <w:rPr>
          <w:b/>
          <w:bCs/>
        </w:rPr>
        <w:t xml:space="preserve">SORULAR </w:t>
      </w:r>
    </w:p>
    <w:p w:rsidR="00A71F87" w:rsidRDefault="00A71F87" w:rsidP="00A71F87">
      <w:pPr>
        <w:pStyle w:val="Default"/>
      </w:pPr>
    </w:p>
    <w:p w:rsidR="00A71F87" w:rsidRPr="00A71F87" w:rsidRDefault="00A71F87" w:rsidP="00A71F87">
      <w:pPr>
        <w:pStyle w:val="Default"/>
        <w:numPr>
          <w:ilvl w:val="0"/>
          <w:numId w:val="7"/>
        </w:numPr>
        <w:spacing w:before="100" w:after="100" w:line="360" w:lineRule="auto"/>
        <w:jc w:val="both"/>
      </w:pPr>
      <w:r w:rsidRPr="00A71F87">
        <w:rPr>
          <w:sz w:val="23"/>
          <w:szCs w:val="23"/>
        </w:rPr>
        <w:t xml:space="preserve">Kesikli reaktör nedir? Çalışma prensibini açıklayınız. </w:t>
      </w:r>
    </w:p>
    <w:p w:rsidR="00A71F87" w:rsidRDefault="00A71F87" w:rsidP="00A71F87">
      <w:pPr>
        <w:pStyle w:val="Default"/>
        <w:numPr>
          <w:ilvl w:val="0"/>
          <w:numId w:val="7"/>
        </w:numPr>
        <w:spacing w:before="100" w:after="100" w:line="360" w:lineRule="auto"/>
        <w:jc w:val="both"/>
      </w:pPr>
      <w:r w:rsidRPr="00A71F87">
        <w:t xml:space="preserve">Reaksiyon hızı ve reaksiyon hız sabitini açıklayınız. </w:t>
      </w:r>
    </w:p>
    <w:p w:rsidR="00A71F87" w:rsidRDefault="00A71F87" w:rsidP="00A71F87">
      <w:pPr>
        <w:pStyle w:val="Default"/>
        <w:numPr>
          <w:ilvl w:val="0"/>
          <w:numId w:val="7"/>
        </w:numPr>
        <w:spacing w:before="100" w:after="100" w:line="360" w:lineRule="auto"/>
        <w:jc w:val="both"/>
      </w:pPr>
      <w:r w:rsidRPr="00A71F87">
        <w:t xml:space="preserve">Reaksiyon hızını ve reaksiyon hız sabitini etkileyen parametreleri açıklayınız. </w:t>
      </w:r>
    </w:p>
    <w:p w:rsidR="00A71F87" w:rsidRDefault="00A71F87" w:rsidP="00A71F87">
      <w:pPr>
        <w:pStyle w:val="Default"/>
        <w:numPr>
          <w:ilvl w:val="0"/>
          <w:numId w:val="7"/>
        </w:numPr>
        <w:spacing w:before="100" w:after="100" w:line="360" w:lineRule="auto"/>
        <w:jc w:val="both"/>
      </w:pPr>
      <w:r w:rsidRPr="00A71F87">
        <w:t xml:space="preserve">Reaksiyon çeşitlerini açıklayınız. Reaksiyonlarda katalizör kullanılmasının nedenini açıklayınız. </w:t>
      </w:r>
    </w:p>
    <w:p w:rsidR="00A71F87" w:rsidRDefault="00A71F87" w:rsidP="00A71F87">
      <w:pPr>
        <w:pStyle w:val="Default"/>
        <w:numPr>
          <w:ilvl w:val="0"/>
          <w:numId w:val="7"/>
        </w:numPr>
        <w:spacing w:before="100" w:after="100" w:line="360" w:lineRule="auto"/>
        <w:jc w:val="both"/>
      </w:pPr>
      <w:r w:rsidRPr="00A71F87">
        <w:t xml:space="preserve">Arrehenius eşitliğini açıklayınız. </w:t>
      </w:r>
    </w:p>
    <w:p w:rsidR="005238B1" w:rsidRDefault="00A71F87" w:rsidP="00A71F87">
      <w:pPr>
        <w:pStyle w:val="Default"/>
        <w:numPr>
          <w:ilvl w:val="0"/>
          <w:numId w:val="7"/>
        </w:numPr>
        <w:spacing w:before="100" w:after="100" w:line="360" w:lineRule="auto"/>
        <w:jc w:val="both"/>
      </w:pPr>
      <w:r w:rsidRPr="00A71F87">
        <w:t>İzotermal ve adyabatik koşulları açıklayınız.</w:t>
      </w:r>
    </w:p>
    <w:p w:rsidR="00A71F87" w:rsidRDefault="005238B1" w:rsidP="00A71F87">
      <w:pPr>
        <w:pStyle w:val="Default"/>
        <w:numPr>
          <w:ilvl w:val="0"/>
          <w:numId w:val="7"/>
        </w:numPr>
        <w:spacing w:before="100" w:after="100" w:line="360" w:lineRule="auto"/>
        <w:jc w:val="both"/>
      </w:pPr>
      <w:r>
        <w:t>Kesikli reaktör tasarım eşitliğini birinci, ikinci ve üçüncü mertebe reaksiyon ifadeleri için türetin.</w:t>
      </w:r>
    </w:p>
    <w:p w:rsidR="00C20E78" w:rsidRPr="00A71F87" w:rsidRDefault="00C20E78" w:rsidP="00C20E78">
      <w:pPr>
        <w:pStyle w:val="Default"/>
        <w:spacing w:before="100" w:after="100" w:line="360" w:lineRule="auto"/>
        <w:ind w:left="720"/>
        <w:jc w:val="both"/>
      </w:pPr>
    </w:p>
    <w:p w:rsidR="00C20E78" w:rsidRDefault="00C20E78" w:rsidP="00C20E78">
      <w:pPr>
        <w:pStyle w:val="Default"/>
        <w:jc w:val="both"/>
        <w:rPr>
          <w:b/>
          <w:bCs/>
        </w:rPr>
      </w:pPr>
      <w:r w:rsidRPr="00C20E78">
        <w:rPr>
          <w:b/>
          <w:bCs/>
        </w:rPr>
        <w:t xml:space="preserve">KAYNAKLAR </w:t>
      </w:r>
    </w:p>
    <w:p w:rsidR="00C20E78" w:rsidRPr="00C20E78" w:rsidRDefault="00C20E78" w:rsidP="00C20E78">
      <w:pPr>
        <w:pStyle w:val="Default"/>
        <w:jc w:val="both"/>
      </w:pPr>
    </w:p>
    <w:p w:rsidR="00C20E78" w:rsidRDefault="00C20E78" w:rsidP="00C20E78">
      <w:pPr>
        <w:pStyle w:val="Default"/>
        <w:numPr>
          <w:ilvl w:val="0"/>
          <w:numId w:val="10"/>
        </w:numPr>
        <w:jc w:val="both"/>
      </w:pPr>
      <w:r w:rsidRPr="00C20E78">
        <w:t>CONNORS C.A., “</w:t>
      </w:r>
      <w:r w:rsidRPr="00C20E78">
        <w:rPr>
          <w:i/>
          <w:iCs/>
        </w:rPr>
        <w:t xml:space="preserve">Chemical Kinetics : The Study of Reaction Rates in Solution”, </w:t>
      </w:r>
      <w:r w:rsidRPr="00C20E78">
        <w:t xml:space="preserve">VCH, New York (1990). </w:t>
      </w:r>
    </w:p>
    <w:p w:rsidR="00C20E78" w:rsidRDefault="00C20E78" w:rsidP="00C20E78">
      <w:pPr>
        <w:pStyle w:val="Default"/>
        <w:numPr>
          <w:ilvl w:val="0"/>
          <w:numId w:val="10"/>
        </w:numPr>
        <w:jc w:val="both"/>
      </w:pPr>
      <w:r w:rsidRPr="00C20E78">
        <w:t>FOGLER H.S., “</w:t>
      </w:r>
      <w:r w:rsidRPr="00C20E78">
        <w:rPr>
          <w:i/>
          <w:iCs/>
        </w:rPr>
        <w:t xml:space="preserve">Elements of Chemical Reaction Engineering”, </w:t>
      </w:r>
      <w:r w:rsidRPr="00C20E78">
        <w:t xml:space="preserve">2nd ed, Prentice-Hall International (1992). </w:t>
      </w:r>
    </w:p>
    <w:p w:rsidR="00C20E78" w:rsidRDefault="00C20E78" w:rsidP="00C20E78">
      <w:pPr>
        <w:pStyle w:val="Default"/>
        <w:numPr>
          <w:ilvl w:val="0"/>
          <w:numId w:val="10"/>
        </w:numPr>
        <w:jc w:val="both"/>
      </w:pPr>
      <w:r w:rsidRPr="00C20E78">
        <w:t xml:space="preserve">HOUSTON P.L., </w:t>
      </w:r>
      <w:r w:rsidRPr="00C20E78">
        <w:rPr>
          <w:i/>
          <w:iCs/>
        </w:rPr>
        <w:t xml:space="preserve">“Chemical Kinetics and Reaction Dynamics”, </w:t>
      </w:r>
      <w:r w:rsidRPr="00C20E78">
        <w:t xml:space="preserve">1st ed, Mc Graw-Hill, Boston (2001). </w:t>
      </w:r>
    </w:p>
    <w:p w:rsidR="00C20E78" w:rsidRDefault="00C20E78" w:rsidP="00C20E78">
      <w:pPr>
        <w:pStyle w:val="Default"/>
        <w:numPr>
          <w:ilvl w:val="0"/>
          <w:numId w:val="10"/>
        </w:numPr>
        <w:jc w:val="both"/>
      </w:pPr>
      <w:r w:rsidRPr="00C20E78">
        <w:t xml:space="preserve">MISSEN R.W., </w:t>
      </w:r>
      <w:r w:rsidRPr="00C20E78">
        <w:rPr>
          <w:i/>
          <w:iCs/>
        </w:rPr>
        <w:t xml:space="preserve">“Introduction to Chemical Reaction Engineering and Kinetics”, </w:t>
      </w:r>
      <w:r w:rsidRPr="00C20E78">
        <w:t xml:space="preserve">J. Wiley Press, New York (1999). </w:t>
      </w:r>
    </w:p>
    <w:p w:rsidR="009619C2" w:rsidRDefault="00C20E78" w:rsidP="00C20E78">
      <w:pPr>
        <w:pStyle w:val="Default"/>
        <w:numPr>
          <w:ilvl w:val="0"/>
          <w:numId w:val="10"/>
        </w:numPr>
        <w:jc w:val="both"/>
      </w:pPr>
      <w:r w:rsidRPr="00C20E78">
        <w:t xml:space="preserve">LEVENSPIEL O., </w:t>
      </w:r>
      <w:r w:rsidRPr="00C20E78">
        <w:rPr>
          <w:i/>
          <w:iCs/>
        </w:rPr>
        <w:t xml:space="preserve">“Chemical Reaction Engineering”, </w:t>
      </w:r>
      <w:r w:rsidRPr="00C20E78">
        <w:t>J. Wiley Press, New York (1999).</w:t>
      </w:r>
      <w:r w:rsidR="009619C2" w:rsidRPr="00C20E78">
        <w:t xml:space="preserve"> </w:t>
      </w:r>
    </w:p>
    <w:p w:rsidR="00C20E78" w:rsidRPr="00C20E78" w:rsidRDefault="00C20E78" w:rsidP="00C20E78">
      <w:pPr>
        <w:pStyle w:val="Default"/>
        <w:numPr>
          <w:ilvl w:val="0"/>
          <w:numId w:val="10"/>
        </w:numPr>
        <w:jc w:val="both"/>
      </w:pPr>
      <w:r w:rsidRPr="00C20E78">
        <w:t>Smith, J.M., ‘</w:t>
      </w:r>
      <w:r w:rsidRPr="00C20E78">
        <w:rPr>
          <w:i/>
        </w:rPr>
        <w:t>Chemical Engineering Kinetics’</w:t>
      </w:r>
      <w:r w:rsidRPr="00C20E78">
        <w:t xml:space="preserve">, McGraw Hill Int., </w:t>
      </w:r>
      <w:r>
        <w:t>(</w:t>
      </w:r>
      <w:r w:rsidRPr="00C20E78">
        <w:t>1981</w:t>
      </w:r>
      <w:r>
        <w:t>)</w:t>
      </w:r>
    </w:p>
    <w:p w:rsidR="009619C2" w:rsidRPr="009619C2" w:rsidRDefault="009619C2" w:rsidP="009619C2">
      <w:pPr>
        <w:autoSpaceDE w:val="0"/>
        <w:autoSpaceDN w:val="0"/>
        <w:adjustRightInd w:val="0"/>
        <w:spacing w:after="0" w:line="360" w:lineRule="auto"/>
        <w:ind w:left="360"/>
        <w:jc w:val="both"/>
        <w:rPr>
          <w:rFonts w:ascii="Times New Roman" w:hAnsi="Times New Roman" w:cs="Times New Roman"/>
          <w:bCs/>
          <w:sz w:val="24"/>
          <w:szCs w:val="24"/>
        </w:rPr>
      </w:pPr>
    </w:p>
    <w:p w:rsidR="00F244E6" w:rsidRPr="009619C2" w:rsidRDefault="00F244E6" w:rsidP="009619C2">
      <w:pPr>
        <w:spacing w:line="360" w:lineRule="auto"/>
        <w:jc w:val="both"/>
        <w:rPr>
          <w:rFonts w:ascii="Times New Roman" w:hAnsi="Times New Roman" w:cs="Times New Roman"/>
          <w:sz w:val="24"/>
          <w:szCs w:val="24"/>
        </w:rPr>
      </w:pPr>
    </w:p>
    <w:sectPr w:rsidR="00F244E6" w:rsidRPr="009619C2" w:rsidSect="00C848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E0000" w:usb2="00000010" w:usb3="00000000" w:csb0="00040011" w:csb1="00000000"/>
  </w:font>
  <w:font w:name="Cambria Math">
    <w:panose1 w:val="02040503050406030204"/>
    <w:charset w:val="A2"/>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3DB9"/>
    <w:multiLevelType w:val="hybridMultilevel"/>
    <w:tmpl w:val="274CECCC"/>
    <w:lvl w:ilvl="0" w:tplc="4A4CD0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95544A"/>
    <w:multiLevelType w:val="hybridMultilevel"/>
    <w:tmpl w:val="B06835B4"/>
    <w:lvl w:ilvl="0" w:tplc="86920B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AD508B"/>
    <w:multiLevelType w:val="hybridMultilevel"/>
    <w:tmpl w:val="74B4B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BB108F"/>
    <w:multiLevelType w:val="hybridMultilevel"/>
    <w:tmpl w:val="FAE49848"/>
    <w:lvl w:ilvl="0" w:tplc="86920BD0">
      <w:start w:val="1"/>
      <w:numFmt w:val="decimal"/>
      <w:lvlText w:val="%1."/>
      <w:lvlJc w:val="left"/>
      <w:pPr>
        <w:ind w:left="765" w:hanging="360"/>
      </w:pPr>
      <w:rPr>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2FCB4C78"/>
    <w:multiLevelType w:val="hybridMultilevel"/>
    <w:tmpl w:val="8F3A1852"/>
    <w:lvl w:ilvl="0" w:tplc="74E02AA0">
      <w:start w:val="1"/>
      <w:numFmt w:val="decimal"/>
      <w:lvlText w:val="%1."/>
      <w:lvlJc w:val="left"/>
      <w:pPr>
        <w:ind w:left="765" w:hanging="360"/>
      </w:pPr>
      <w:rPr>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332A19EE"/>
    <w:multiLevelType w:val="hybridMultilevel"/>
    <w:tmpl w:val="BB367E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76B434D"/>
    <w:multiLevelType w:val="hybridMultilevel"/>
    <w:tmpl w:val="A6442E40"/>
    <w:lvl w:ilvl="0" w:tplc="D23830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1D3DC4"/>
    <w:multiLevelType w:val="hybridMultilevel"/>
    <w:tmpl w:val="9A808710"/>
    <w:lvl w:ilvl="0" w:tplc="86920B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651B98"/>
    <w:multiLevelType w:val="hybridMultilevel"/>
    <w:tmpl w:val="735ABA58"/>
    <w:lvl w:ilvl="0" w:tplc="6BAE7B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315FD2"/>
    <w:multiLevelType w:val="hybridMultilevel"/>
    <w:tmpl w:val="0BC87DD8"/>
    <w:lvl w:ilvl="0" w:tplc="6BAE7B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7"/>
  </w:num>
  <w:num w:numId="6">
    <w:abstractNumId w:val="5"/>
  </w:num>
  <w:num w:numId="7">
    <w:abstractNumId w:val="6"/>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3D38"/>
    <w:rsid w:val="001175FB"/>
    <w:rsid w:val="00173BDD"/>
    <w:rsid w:val="00175825"/>
    <w:rsid w:val="001A0FD4"/>
    <w:rsid w:val="002B37B3"/>
    <w:rsid w:val="002E32CE"/>
    <w:rsid w:val="00447B0F"/>
    <w:rsid w:val="004C03EF"/>
    <w:rsid w:val="004E5300"/>
    <w:rsid w:val="00514A13"/>
    <w:rsid w:val="005238B1"/>
    <w:rsid w:val="00525E1E"/>
    <w:rsid w:val="00532D7C"/>
    <w:rsid w:val="005D1CCC"/>
    <w:rsid w:val="005D6A8D"/>
    <w:rsid w:val="00613D38"/>
    <w:rsid w:val="0064231F"/>
    <w:rsid w:val="00651C06"/>
    <w:rsid w:val="00652570"/>
    <w:rsid w:val="0072443F"/>
    <w:rsid w:val="007C0D2C"/>
    <w:rsid w:val="007F3887"/>
    <w:rsid w:val="007F47F8"/>
    <w:rsid w:val="009005EA"/>
    <w:rsid w:val="00952492"/>
    <w:rsid w:val="009619C2"/>
    <w:rsid w:val="00970A70"/>
    <w:rsid w:val="00974933"/>
    <w:rsid w:val="009853C6"/>
    <w:rsid w:val="009854DC"/>
    <w:rsid w:val="00A57C4B"/>
    <w:rsid w:val="00A70940"/>
    <w:rsid w:val="00A71F87"/>
    <w:rsid w:val="00A732ED"/>
    <w:rsid w:val="00AB39A5"/>
    <w:rsid w:val="00AD36A5"/>
    <w:rsid w:val="00B01F7B"/>
    <w:rsid w:val="00B07548"/>
    <w:rsid w:val="00B43AE6"/>
    <w:rsid w:val="00C20E78"/>
    <w:rsid w:val="00C230A0"/>
    <w:rsid w:val="00C7722C"/>
    <w:rsid w:val="00C8482E"/>
    <w:rsid w:val="00CA1C7F"/>
    <w:rsid w:val="00CC361E"/>
    <w:rsid w:val="00CD6B45"/>
    <w:rsid w:val="00CE6023"/>
    <w:rsid w:val="00D0677E"/>
    <w:rsid w:val="00D10E4B"/>
    <w:rsid w:val="00D902CD"/>
    <w:rsid w:val="00DA32C3"/>
    <w:rsid w:val="00DD19CB"/>
    <w:rsid w:val="00DE738F"/>
    <w:rsid w:val="00E67BB7"/>
    <w:rsid w:val="00EF2C0A"/>
    <w:rsid w:val="00F04BED"/>
    <w:rsid w:val="00F244E6"/>
    <w:rsid w:val="00F27B8C"/>
    <w:rsid w:val="00FB740C"/>
    <w:rsid w:val="00FE1A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9CB"/>
    <w:rPr>
      <w:color w:val="808080"/>
    </w:rPr>
  </w:style>
  <w:style w:type="paragraph" w:styleId="BalloonText">
    <w:name w:val="Balloon Text"/>
    <w:basedOn w:val="Normal"/>
    <w:link w:val="BalloonTextChar"/>
    <w:uiPriority w:val="99"/>
    <w:semiHidden/>
    <w:unhideWhenUsed/>
    <w:rsid w:val="00DD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9CB"/>
    <w:rPr>
      <w:rFonts w:ascii="Tahoma" w:hAnsi="Tahoma" w:cs="Tahoma"/>
      <w:sz w:val="16"/>
      <w:szCs w:val="16"/>
    </w:rPr>
  </w:style>
  <w:style w:type="paragraph" w:styleId="ListParagraph">
    <w:name w:val="List Paragraph"/>
    <w:basedOn w:val="Normal"/>
    <w:uiPriority w:val="34"/>
    <w:qFormat/>
    <w:rsid w:val="00F04BED"/>
    <w:pPr>
      <w:ind w:left="720"/>
      <w:contextualSpacing/>
    </w:pPr>
  </w:style>
  <w:style w:type="paragraph" w:customStyle="1" w:styleId="Default">
    <w:name w:val="Default"/>
    <w:rsid w:val="009619C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8</Pages>
  <Words>1820</Words>
  <Characters>10380</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OSMANLI BiLiSiM</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OB-PC</dc:creator>
  <cp:lastModifiedBy>tuba</cp:lastModifiedBy>
  <cp:revision>25</cp:revision>
  <dcterms:created xsi:type="dcterms:W3CDTF">2013-04-17T10:14:00Z</dcterms:created>
  <dcterms:modified xsi:type="dcterms:W3CDTF">2013-04-22T06:36:00Z</dcterms:modified>
</cp:coreProperties>
</file>